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66D" w:rsidRPr="005B45E4" w:rsidRDefault="007B766D" w:rsidP="007B766D">
      <w:pPr>
        <w:jc w:val="center"/>
        <w:rPr>
          <w:b/>
          <w:color w:val="000000" w:themeColor="text1"/>
        </w:rPr>
      </w:pPr>
      <w:r w:rsidRPr="005B45E4">
        <w:rPr>
          <w:b/>
          <w:color w:val="000000" w:themeColor="text1"/>
        </w:rPr>
        <w:t>Phụ lục</w:t>
      </w:r>
    </w:p>
    <w:p w:rsidR="007B766D" w:rsidRPr="005B45E4" w:rsidRDefault="007B766D" w:rsidP="007B766D">
      <w:pPr>
        <w:jc w:val="center"/>
        <w:rPr>
          <w:b/>
          <w:color w:val="000000" w:themeColor="text1"/>
        </w:rPr>
      </w:pPr>
      <w:r w:rsidRPr="005B45E4">
        <w:rPr>
          <w:b/>
          <w:color w:val="000000" w:themeColor="text1"/>
        </w:rPr>
        <w:t>DANH MỤC THỦ TỤC HÀNH CHÍNH THUỘC THẨM QUYỀN GIẢI QUYẾT CỦA CÔNG AN TỈNH</w:t>
      </w:r>
    </w:p>
    <w:p w:rsidR="007B766D" w:rsidRPr="005B45E4" w:rsidRDefault="007B766D" w:rsidP="007B766D">
      <w:pPr>
        <w:pStyle w:val="NormalWeb"/>
        <w:shd w:val="clear" w:color="auto" w:fill="FFFFFF"/>
        <w:spacing w:before="0" w:beforeAutospacing="0" w:after="0" w:afterAutospacing="0" w:line="264" w:lineRule="auto"/>
        <w:jc w:val="center"/>
        <w:rPr>
          <w:b/>
          <w:color w:val="000000" w:themeColor="text1"/>
          <w:sz w:val="28"/>
          <w:szCs w:val="28"/>
        </w:rPr>
      </w:pPr>
      <w:r w:rsidRPr="005B45E4">
        <w:rPr>
          <w:b/>
          <w:color w:val="000000" w:themeColor="text1"/>
          <w:sz w:val="28"/>
          <w:szCs w:val="28"/>
        </w:rPr>
        <w:t>ĐƯA VÀO TIẾP NHẬN VÀ TRẢ KẾT QUẢ TẠI BỘ PHẬN MỘT CỬA CÁC CẤP</w:t>
      </w:r>
    </w:p>
    <w:p w:rsidR="007B766D" w:rsidRPr="005B45E4" w:rsidRDefault="007B766D" w:rsidP="007B766D">
      <w:pPr>
        <w:pStyle w:val="NormalWeb"/>
        <w:shd w:val="clear" w:color="auto" w:fill="FFFFFF"/>
        <w:spacing w:before="0" w:beforeAutospacing="0" w:after="0" w:afterAutospacing="0" w:line="264" w:lineRule="auto"/>
        <w:jc w:val="center"/>
        <w:rPr>
          <w:b/>
          <w:color w:val="000000" w:themeColor="text1"/>
          <w:sz w:val="28"/>
          <w:szCs w:val="28"/>
        </w:rPr>
      </w:pPr>
      <w:r w:rsidRPr="005B45E4">
        <w:rPr>
          <w:b/>
          <w:color w:val="000000" w:themeColor="text1"/>
          <w:sz w:val="28"/>
          <w:szCs w:val="28"/>
        </w:rPr>
        <w:t>TRÊN ĐỊA BÀN TỈNH THỪA THIÊN HUẾ</w:t>
      </w:r>
    </w:p>
    <w:p w:rsidR="007B766D" w:rsidRPr="005B45E4" w:rsidRDefault="007B766D" w:rsidP="007B766D">
      <w:pPr>
        <w:spacing w:before="120"/>
        <w:jc w:val="center"/>
        <w:rPr>
          <w:i/>
          <w:color w:val="000000" w:themeColor="text1"/>
          <w:spacing w:val="-4"/>
        </w:rPr>
      </w:pPr>
      <w:r w:rsidRPr="005B45E4">
        <w:rPr>
          <w:i/>
          <w:color w:val="000000" w:themeColor="text1"/>
          <w:spacing w:val="-4"/>
        </w:rPr>
        <w:t>(Kèm theo Quyết định số:      /QĐ-UBND ngày         tháng 4 năm 20</w:t>
      </w:r>
      <w:r w:rsidRPr="005B45E4">
        <w:rPr>
          <w:i/>
          <w:color w:val="000000" w:themeColor="text1"/>
          <w:spacing w:val="-4"/>
          <w:lang w:val="vi-VN"/>
        </w:rPr>
        <w:t>20</w:t>
      </w:r>
      <w:r w:rsidRPr="005B45E4">
        <w:rPr>
          <w:i/>
          <w:color w:val="000000" w:themeColor="text1"/>
          <w:spacing w:val="-4"/>
        </w:rPr>
        <w:t xml:space="preserve"> của Chủ tịch UBND tỉnh Thừa Thiên Huế)</w:t>
      </w:r>
    </w:p>
    <w:p w:rsidR="007B766D" w:rsidRPr="005B45E4" w:rsidRDefault="007B766D" w:rsidP="007B766D">
      <w:pPr>
        <w:spacing w:before="240"/>
        <w:jc w:val="both"/>
        <w:rPr>
          <w:b/>
          <w:bCs/>
          <w:color w:val="000000" w:themeColor="text1"/>
          <w:spacing w:val="-4"/>
        </w:rPr>
      </w:pPr>
      <w:r w:rsidRPr="005B45E4">
        <w:rPr>
          <w:b/>
          <w:bCs/>
          <w:noProof/>
          <w:color w:val="000000" w:themeColor="text1"/>
          <w:spacing w:val="-4"/>
          <w:lang w:val="en-US" w:eastAsia="en-US"/>
        </w:rPr>
        <mc:AlternateContent>
          <mc:Choice Requires="wps">
            <w:drawing>
              <wp:anchor distT="0" distB="0" distL="114300" distR="114300" simplePos="0" relativeHeight="251659264" behindDoc="0" locked="0" layoutInCell="1" allowOverlap="1" wp14:anchorId="165481AE" wp14:editId="42FFA58F">
                <wp:simplePos x="0" y="0"/>
                <wp:positionH relativeFrom="column">
                  <wp:posOffset>2917190</wp:posOffset>
                </wp:positionH>
                <wp:positionV relativeFrom="paragraph">
                  <wp:posOffset>43180</wp:posOffset>
                </wp:positionV>
                <wp:extent cx="344614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3446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7pt,3.4pt" to="501.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" strokecolor="black [3040]"/>
            </w:pict>
          </mc:Fallback>
        </mc:AlternateContent>
      </w:r>
    </w:p>
    <w:p w:rsidR="007B766D" w:rsidRPr="005B45E4" w:rsidRDefault="007B766D" w:rsidP="00B07DE3">
      <w:pPr>
        <w:spacing w:before="240" w:after="120"/>
        <w:jc w:val="both"/>
        <w:rPr>
          <w:b/>
          <w:color w:val="000000" w:themeColor="text1"/>
          <w:lang w:val="en-US"/>
        </w:rPr>
      </w:pPr>
      <w:r w:rsidRPr="005B45E4">
        <w:rPr>
          <w:b/>
          <w:bCs/>
          <w:color w:val="000000" w:themeColor="text1"/>
          <w:spacing w:val="-4"/>
        </w:rPr>
        <w:t xml:space="preserve">PHẦN </w:t>
      </w:r>
      <w:r w:rsidRPr="005B45E4">
        <w:rPr>
          <w:b/>
          <w:color w:val="000000" w:themeColor="text1"/>
          <w:spacing w:val="-4"/>
        </w:rPr>
        <w:t>I</w:t>
      </w:r>
      <w:r w:rsidRPr="005B45E4">
        <w:rPr>
          <w:b/>
          <w:color w:val="000000" w:themeColor="text1"/>
          <w:lang w:val="vi-VN"/>
        </w:rPr>
        <w:t>. DANH MỤC THỦ TỤC HÀNH CHÍNH</w:t>
      </w:r>
    </w:p>
    <w:tbl>
      <w:tblPr>
        <w:tblStyle w:val="TableGrid"/>
        <w:tblW w:w="15310" w:type="dxa"/>
        <w:tblInd w:w="-794" w:type="dxa"/>
        <w:tblLayout w:type="fixed"/>
        <w:tblCellMar>
          <w:top w:w="57" w:type="dxa"/>
          <w:left w:w="57" w:type="dxa"/>
          <w:bottom w:w="57" w:type="dxa"/>
          <w:right w:w="57" w:type="dxa"/>
        </w:tblCellMar>
        <w:tblLook w:val="04A0" w:firstRow="1" w:lastRow="0" w:firstColumn="1" w:lastColumn="0" w:noHBand="0" w:noVBand="1"/>
      </w:tblPr>
      <w:tblGrid>
        <w:gridCol w:w="709"/>
        <w:gridCol w:w="1418"/>
        <w:gridCol w:w="2552"/>
        <w:gridCol w:w="1984"/>
        <w:gridCol w:w="2552"/>
        <w:gridCol w:w="2268"/>
        <w:gridCol w:w="3827"/>
      </w:tblGrid>
      <w:tr w:rsidR="00B07DE3" w:rsidRPr="005B45E4" w:rsidTr="0084360D">
        <w:tc>
          <w:tcPr>
            <w:tcW w:w="709" w:type="dxa"/>
            <w:vAlign w:val="center"/>
          </w:tcPr>
          <w:p w:rsidR="007B766D" w:rsidRPr="005B45E4" w:rsidRDefault="007B766D" w:rsidP="0084360D">
            <w:pPr>
              <w:jc w:val="center"/>
              <w:rPr>
                <w:b/>
                <w:color w:val="000000" w:themeColor="text1"/>
                <w:sz w:val="26"/>
                <w:szCs w:val="26"/>
              </w:rPr>
            </w:pPr>
            <w:r w:rsidRPr="005B45E4">
              <w:rPr>
                <w:b/>
                <w:color w:val="000000" w:themeColor="text1"/>
                <w:sz w:val="26"/>
                <w:szCs w:val="26"/>
              </w:rPr>
              <w:t>STT</w:t>
            </w:r>
          </w:p>
        </w:tc>
        <w:tc>
          <w:tcPr>
            <w:tcW w:w="1418" w:type="dxa"/>
            <w:vAlign w:val="center"/>
          </w:tcPr>
          <w:p w:rsidR="007B766D" w:rsidRPr="005B45E4" w:rsidRDefault="007B766D" w:rsidP="0084360D">
            <w:pPr>
              <w:jc w:val="center"/>
              <w:rPr>
                <w:b/>
                <w:color w:val="000000" w:themeColor="text1"/>
                <w:sz w:val="26"/>
                <w:szCs w:val="26"/>
              </w:rPr>
            </w:pPr>
            <w:r w:rsidRPr="005B45E4">
              <w:rPr>
                <w:b/>
                <w:color w:val="000000" w:themeColor="text1"/>
                <w:sz w:val="26"/>
                <w:szCs w:val="26"/>
              </w:rPr>
              <w:t>Mã TTHC</w:t>
            </w:r>
          </w:p>
        </w:tc>
        <w:tc>
          <w:tcPr>
            <w:tcW w:w="2552" w:type="dxa"/>
            <w:vAlign w:val="center"/>
          </w:tcPr>
          <w:p w:rsidR="007B766D" w:rsidRPr="005B45E4" w:rsidRDefault="007B766D" w:rsidP="0084360D">
            <w:pPr>
              <w:jc w:val="center"/>
              <w:rPr>
                <w:b/>
                <w:color w:val="000000" w:themeColor="text1"/>
                <w:sz w:val="26"/>
                <w:szCs w:val="26"/>
              </w:rPr>
            </w:pPr>
            <w:r w:rsidRPr="005B45E4">
              <w:rPr>
                <w:b/>
                <w:color w:val="000000" w:themeColor="text1"/>
                <w:sz w:val="26"/>
                <w:szCs w:val="26"/>
              </w:rPr>
              <w:t>Tên TTHC</w:t>
            </w:r>
          </w:p>
        </w:tc>
        <w:tc>
          <w:tcPr>
            <w:tcW w:w="1984" w:type="dxa"/>
            <w:vAlign w:val="center"/>
          </w:tcPr>
          <w:p w:rsidR="007B766D" w:rsidRPr="005B45E4" w:rsidRDefault="007B766D" w:rsidP="0084360D">
            <w:pPr>
              <w:jc w:val="center"/>
              <w:rPr>
                <w:b/>
                <w:color w:val="000000" w:themeColor="text1"/>
                <w:sz w:val="26"/>
                <w:szCs w:val="26"/>
              </w:rPr>
            </w:pPr>
            <w:r w:rsidRPr="005B45E4">
              <w:rPr>
                <w:b/>
                <w:color w:val="000000" w:themeColor="text1"/>
                <w:sz w:val="26"/>
                <w:szCs w:val="26"/>
              </w:rPr>
              <w:t>Thời gian</w:t>
            </w:r>
          </w:p>
          <w:p w:rsidR="007B766D" w:rsidRPr="005B45E4" w:rsidRDefault="007B766D" w:rsidP="0084360D">
            <w:pPr>
              <w:jc w:val="center"/>
              <w:rPr>
                <w:b/>
                <w:color w:val="000000" w:themeColor="text1"/>
                <w:sz w:val="26"/>
                <w:szCs w:val="26"/>
              </w:rPr>
            </w:pPr>
            <w:r w:rsidRPr="005B45E4">
              <w:rPr>
                <w:b/>
                <w:color w:val="000000" w:themeColor="text1"/>
                <w:sz w:val="26"/>
                <w:szCs w:val="26"/>
              </w:rPr>
              <w:t>giải quyết</w:t>
            </w:r>
          </w:p>
          <w:p w:rsidR="007B766D" w:rsidRPr="005B45E4" w:rsidRDefault="007B766D" w:rsidP="0084360D">
            <w:pPr>
              <w:jc w:val="center"/>
              <w:rPr>
                <w:i/>
                <w:color w:val="000000" w:themeColor="text1"/>
                <w:sz w:val="26"/>
                <w:szCs w:val="26"/>
              </w:rPr>
            </w:pPr>
            <w:r w:rsidRPr="005B45E4">
              <w:rPr>
                <w:i/>
                <w:color w:val="000000" w:themeColor="text1"/>
                <w:sz w:val="26"/>
                <w:szCs w:val="26"/>
              </w:rPr>
              <w:t>(ngày làm việc)</w:t>
            </w:r>
          </w:p>
        </w:tc>
        <w:tc>
          <w:tcPr>
            <w:tcW w:w="2552" w:type="dxa"/>
            <w:vAlign w:val="center"/>
          </w:tcPr>
          <w:p w:rsidR="007B766D" w:rsidRPr="005B45E4" w:rsidRDefault="007B766D" w:rsidP="0084360D">
            <w:pPr>
              <w:jc w:val="center"/>
              <w:rPr>
                <w:b/>
                <w:color w:val="000000" w:themeColor="text1"/>
                <w:sz w:val="26"/>
                <w:szCs w:val="26"/>
              </w:rPr>
            </w:pPr>
            <w:r w:rsidRPr="005B45E4">
              <w:rPr>
                <w:b/>
                <w:color w:val="000000" w:themeColor="text1"/>
                <w:sz w:val="26"/>
                <w:szCs w:val="26"/>
              </w:rPr>
              <w:t>Phí, lệ phí</w:t>
            </w:r>
          </w:p>
          <w:p w:rsidR="007B766D" w:rsidRPr="005B45E4" w:rsidRDefault="007B766D" w:rsidP="0084360D">
            <w:pPr>
              <w:jc w:val="center"/>
              <w:rPr>
                <w:i/>
                <w:color w:val="000000" w:themeColor="text1"/>
                <w:sz w:val="26"/>
                <w:szCs w:val="26"/>
              </w:rPr>
            </w:pPr>
            <w:r w:rsidRPr="005B45E4">
              <w:rPr>
                <w:i/>
                <w:color w:val="000000" w:themeColor="text1"/>
                <w:sz w:val="26"/>
                <w:szCs w:val="26"/>
              </w:rPr>
              <w:t>(nếu có)</w:t>
            </w:r>
          </w:p>
        </w:tc>
        <w:tc>
          <w:tcPr>
            <w:tcW w:w="2268" w:type="dxa"/>
            <w:vAlign w:val="center"/>
          </w:tcPr>
          <w:p w:rsidR="007B766D" w:rsidRPr="005B45E4" w:rsidRDefault="007B766D" w:rsidP="0084360D">
            <w:pPr>
              <w:jc w:val="center"/>
              <w:rPr>
                <w:b/>
                <w:color w:val="000000" w:themeColor="text1"/>
                <w:sz w:val="26"/>
                <w:szCs w:val="26"/>
              </w:rPr>
            </w:pPr>
            <w:r w:rsidRPr="005B45E4">
              <w:rPr>
                <w:b/>
                <w:color w:val="000000" w:themeColor="text1"/>
                <w:sz w:val="26"/>
                <w:szCs w:val="26"/>
              </w:rPr>
              <w:t>Cách thức và địa điểm</w:t>
            </w:r>
          </w:p>
          <w:p w:rsidR="007B766D" w:rsidRPr="005B45E4" w:rsidRDefault="007B766D" w:rsidP="0084360D">
            <w:pPr>
              <w:jc w:val="center"/>
              <w:rPr>
                <w:b/>
                <w:color w:val="000000" w:themeColor="text1"/>
                <w:sz w:val="26"/>
                <w:szCs w:val="26"/>
              </w:rPr>
            </w:pPr>
            <w:r w:rsidRPr="005B45E4">
              <w:rPr>
                <w:b/>
                <w:color w:val="000000" w:themeColor="text1"/>
                <w:sz w:val="26"/>
                <w:szCs w:val="26"/>
              </w:rPr>
              <w:t>thực hiện</w:t>
            </w:r>
          </w:p>
        </w:tc>
        <w:tc>
          <w:tcPr>
            <w:tcW w:w="3827" w:type="dxa"/>
            <w:vAlign w:val="center"/>
          </w:tcPr>
          <w:p w:rsidR="007B766D" w:rsidRPr="005B45E4" w:rsidRDefault="007B766D" w:rsidP="0084360D">
            <w:pPr>
              <w:jc w:val="center"/>
              <w:rPr>
                <w:b/>
                <w:color w:val="000000" w:themeColor="text1"/>
                <w:sz w:val="26"/>
                <w:szCs w:val="26"/>
              </w:rPr>
            </w:pPr>
            <w:r w:rsidRPr="005B45E4">
              <w:rPr>
                <w:b/>
                <w:color w:val="000000" w:themeColor="text1"/>
                <w:sz w:val="26"/>
                <w:szCs w:val="26"/>
              </w:rPr>
              <w:t>Căn cứ pháp lý</w:t>
            </w:r>
          </w:p>
        </w:tc>
      </w:tr>
      <w:tr w:rsidR="00B07DE3" w:rsidRPr="005B45E4" w:rsidTr="007B766D">
        <w:tc>
          <w:tcPr>
            <w:tcW w:w="15310" w:type="dxa"/>
            <w:gridSpan w:val="7"/>
            <w:vAlign w:val="center"/>
          </w:tcPr>
          <w:p w:rsidR="007B766D" w:rsidRPr="005B45E4" w:rsidRDefault="007B766D" w:rsidP="00474CD2">
            <w:pPr>
              <w:ind w:firstLine="177"/>
              <w:jc w:val="both"/>
              <w:rPr>
                <w:rFonts w:eastAsia="SimSun"/>
                <w:b/>
                <w:iCs/>
                <w:color w:val="000000" w:themeColor="text1"/>
                <w:sz w:val="26"/>
                <w:szCs w:val="26"/>
                <w:bdr w:val="none" w:sz="0" w:space="0" w:color="auto" w:frame="1"/>
              </w:rPr>
            </w:pPr>
            <w:r w:rsidRPr="005B45E4">
              <w:rPr>
                <w:rFonts w:eastAsia="SimSun"/>
                <w:b/>
                <w:iCs/>
                <w:color w:val="000000" w:themeColor="text1"/>
                <w:sz w:val="26"/>
                <w:szCs w:val="26"/>
                <w:bdr w:val="none" w:sz="0" w:space="0" w:color="auto" w:frame="1"/>
              </w:rPr>
              <w:t>I. LĨNH VỰC CẤP, QUẢN LÝ CĂN CƯỚC CÔNG DÂN</w:t>
            </w:r>
          </w:p>
        </w:tc>
      </w:tr>
      <w:tr w:rsidR="00B07DE3" w:rsidRPr="005B45E4" w:rsidTr="007B766D">
        <w:tc>
          <w:tcPr>
            <w:tcW w:w="709" w:type="dxa"/>
            <w:vAlign w:val="center"/>
          </w:tcPr>
          <w:p w:rsidR="007B766D" w:rsidRPr="005B45E4" w:rsidRDefault="007B766D" w:rsidP="00474CD2">
            <w:pPr>
              <w:pStyle w:val="ListParagraph"/>
              <w:spacing w:before="60" w:after="60"/>
              <w:ind w:left="-60"/>
              <w:jc w:val="center"/>
              <w:rPr>
                <w:color w:val="000000" w:themeColor="text1"/>
                <w:sz w:val="26"/>
                <w:szCs w:val="26"/>
              </w:rPr>
            </w:pPr>
            <w:r w:rsidRPr="005B45E4">
              <w:rPr>
                <w:color w:val="000000" w:themeColor="text1"/>
                <w:sz w:val="26"/>
                <w:szCs w:val="26"/>
              </w:rPr>
              <w:t>1</w:t>
            </w:r>
          </w:p>
        </w:tc>
        <w:tc>
          <w:tcPr>
            <w:tcW w:w="1418" w:type="dxa"/>
            <w:vAlign w:val="center"/>
          </w:tcPr>
          <w:p w:rsidR="007B766D" w:rsidRPr="005B45E4" w:rsidRDefault="007B766D" w:rsidP="00474CD2">
            <w:pPr>
              <w:spacing w:before="60" w:after="60"/>
              <w:jc w:val="center"/>
              <w:rPr>
                <w:color w:val="000000" w:themeColor="text1"/>
                <w:sz w:val="26"/>
                <w:szCs w:val="26"/>
              </w:rPr>
            </w:pPr>
            <w:r w:rsidRPr="005B45E4">
              <w:rPr>
                <w:color w:val="000000" w:themeColor="text1"/>
                <w:sz w:val="26"/>
              </w:rPr>
              <w:t>2.000200</w:t>
            </w:r>
          </w:p>
        </w:tc>
        <w:tc>
          <w:tcPr>
            <w:tcW w:w="2552" w:type="dxa"/>
            <w:vAlign w:val="center"/>
          </w:tcPr>
          <w:p w:rsidR="007B766D" w:rsidRPr="005B45E4" w:rsidRDefault="007B766D" w:rsidP="00474CD2">
            <w:pPr>
              <w:spacing w:before="60" w:after="60"/>
              <w:jc w:val="both"/>
              <w:rPr>
                <w:color w:val="000000" w:themeColor="text1"/>
                <w:sz w:val="26"/>
                <w:szCs w:val="26"/>
              </w:rPr>
            </w:pPr>
            <w:r w:rsidRPr="005B45E4">
              <w:rPr>
                <w:color w:val="000000" w:themeColor="text1"/>
                <w:sz w:val="26"/>
                <w:szCs w:val="26"/>
                <w:shd w:val="clear" w:color="auto" w:fill="FFFFFF"/>
              </w:rPr>
              <w:t>Cấp thẻ Căn cước công dân khi đã có thông tin trong Cơ sở dữ liệu quốc gia về dân cư</w:t>
            </w:r>
          </w:p>
        </w:tc>
        <w:tc>
          <w:tcPr>
            <w:tcW w:w="1984" w:type="dxa"/>
            <w:vAlign w:val="center"/>
          </w:tcPr>
          <w:p w:rsidR="005D68EF" w:rsidRPr="005D68EF" w:rsidRDefault="005D68EF" w:rsidP="005D68EF">
            <w:pPr>
              <w:spacing w:line="252" w:lineRule="auto"/>
              <w:jc w:val="both"/>
              <w:rPr>
                <w:color w:val="333333"/>
                <w:sz w:val="26"/>
                <w:szCs w:val="26"/>
                <w:shd w:val="clear" w:color="auto" w:fill="FFFFFF"/>
              </w:rPr>
            </w:pPr>
            <w:r w:rsidRPr="005D68EF">
              <w:rPr>
                <w:color w:val="333333"/>
                <w:sz w:val="26"/>
                <w:szCs w:val="26"/>
                <w:shd w:val="clear" w:color="auto" w:fill="FFFFFF"/>
              </w:rPr>
              <w:t>- Tại tỉnh, thành phố, thị xã: không quá 07 ngày làm việc</w:t>
            </w:r>
          </w:p>
          <w:p w:rsidR="005D68EF" w:rsidRPr="005D68EF" w:rsidRDefault="005D68EF" w:rsidP="005D68EF">
            <w:pPr>
              <w:spacing w:line="252" w:lineRule="auto"/>
              <w:jc w:val="both"/>
              <w:rPr>
                <w:color w:val="333333"/>
                <w:sz w:val="26"/>
                <w:szCs w:val="26"/>
                <w:shd w:val="clear" w:color="auto" w:fill="FFFFFF"/>
              </w:rPr>
            </w:pPr>
            <w:r w:rsidRPr="005D68EF">
              <w:rPr>
                <w:color w:val="333333"/>
                <w:sz w:val="26"/>
                <w:szCs w:val="26"/>
                <w:shd w:val="clear" w:color="auto" w:fill="FFFFFF"/>
              </w:rPr>
              <w:t>- Tại các huyện miền núi vùng cao, biên giới: không quá 20 ngày làm việc</w:t>
            </w:r>
          </w:p>
          <w:p w:rsidR="007B766D" w:rsidRPr="005B45E4" w:rsidRDefault="005D68EF" w:rsidP="005D68EF">
            <w:pPr>
              <w:jc w:val="both"/>
              <w:rPr>
                <w:b/>
                <w:color w:val="000000" w:themeColor="text1"/>
                <w:sz w:val="26"/>
                <w:szCs w:val="26"/>
              </w:rPr>
            </w:pPr>
            <w:r w:rsidRPr="005D68EF">
              <w:rPr>
                <w:color w:val="333333"/>
                <w:sz w:val="26"/>
                <w:szCs w:val="26"/>
                <w:shd w:val="clear" w:color="auto" w:fill="FFFFFF"/>
              </w:rPr>
              <w:t>- Tại các khu vực còn lại: không quá 15 ngày làm việc</w:t>
            </w:r>
          </w:p>
        </w:tc>
        <w:tc>
          <w:tcPr>
            <w:tcW w:w="2552" w:type="dxa"/>
            <w:vAlign w:val="center"/>
          </w:tcPr>
          <w:p w:rsidR="007B766D" w:rsidRPr="005B45E4" w:rsidRDefault="007B766D" w:rsidP="00474CD2">
            <w:pPr>
              <w:spacing w:before="40" w:after="40"/>
              <w:jc w:val="both"/>
              <w:rPr>
                <w:color w:val="000000" w:themeColor="text1"/>
                <w:sz w:val="26"/>
                <w:szCs w:val="26"/>
                <w:shd w:val="clear" w:color="auto" w:fill="FFFFFF"/>
              </w:rPr>
            </w:pPr>
            <w:r w:rsidRPr="005B45E4">
              <w:rPr>
                <w:color w:val="000000" w:themeColor="text1"/>
                <w:sz w:val="26"/>
                <w:szCs w:val="26"/>
                <w:shd w:val="clear" w:color="auto" w:fill="FFFFFF"/>
              </w:rPr>
              <w:t>+  Công dân từ đủ 14 tuổi trở lên làm thủ tục cấp thẻ Căn cước công dân không phải nộp lệ phí;</w:t>
            </w:r>
          </w:p>
          <w:p w:rsidR="007B766D" w:rsidRPr="005B45E4" w:rsidRDefault="007B766D" w:rsidP="00474CD2">
            <w:pPr>
              <w:spacing w:before="40" w:after="40"/>
              <w:jc w:val="both"/>
              <w:rPr>
                <w:color w:val="000000" w:themeColor="text1"/>
                <w:sz w:val="26"/>
                <w:szCs w:val="26"/>
                <w:shd w:val="clear" w:color="auto" w:fill="FFFFFF"/>
              </w:rPr>
            </w:pPr>
            <w:r w:rsidRPr="005B45E4">
              <w:rPr>
                <w:color w:val="000000" w:themeColor="text1"/>
                <w:sz w:val="26"/>
                <w:szCs w:val="26"/>
                <w:shd w:val="clear" w:color="auto" w:fill="FFFFFF"/>
              </w:rPr>
              <w:t>+ Công dân chuyển từ Chứng minh nhân dân 9 số, Chứng minh nhân dân 12 số sang cấp thẻ Căn cước công dân: 30.000 đồng/thẻ Căn cước công dân.</w:t>
            </w:r>
          </w:p>
          <w:p w:rsidR="007B766D" w:rsidRPr="005B45E4" w:rsidRDefault="007B766D" w:rsidP="00474CD2">
            <w:pPr>
              <w:spacing w:before="40" w:after="40"/>
              <w:jc w:val="both"/>
              <w:rPr>
                <w:color w:val="000000" w:themeColor="text1"/>
                <w:sz w:val="26"/>
                <w:szCs w:val="26"/>
                <w:shd w:val="clear" w:color="auto" w:fill="FFFFFF"/>
              </w:rPr>
            </w:pPr>
          </w:p>
          <w:p w:rsidR="007B766D" w:rsidRPr="005B45E4" w:rsidRDefault="007B766D" w:rsidP="00474CD2">
            <w:pPr>
              <w:spacing w:line="252" w:lineRule="auto"/>
              <w:jc w:val="both"/>
              <w:rPr>
                <w:color w:val="000000" w:themeColor="text1"/>
                <w:w w:val="97"/>
                <w:sz w:val="26"/>
                <w:shd w:val="clear" w:color="auto" w:fill="FFFFFF"/>
              </w:rPr>
            </w:pPr>
            <w:r w:rsidRPr="005B45E4">
              <w:rPr>
                <w:i/>
                <w:color w:val="000000" w:themeColor="text1"/>
                <w:w w:val="97"/>
                <w:sz w:val="26"/>
                <w:shd w:val="clear" w:color="auto" w:fill="FFFFFF"/>
              </w:rPr>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đến hết ngày </w:t>
            </w:r>
            <w:r w:rsidRPr="005B45E4">
              <w:rPr>
                <w:b/>
                <w:i/>
                <w:color w:val="000000" w:themeColor="text1"/>
                <w:w w:val="97"/>
                <w:sz w:val="26"/>
                <w:shd w:val="clear" w:color="auto" w:fill="FFFFFF"/>
              </w:rPr>
              <w:t>30/6/2021</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w:t>
            </w:r>
            <w:r w:rsidRPr="005B45E4">
              <w:rPr>
                <w:i/>
                <w:color w:val="000000" w:themeColor="text1"/>
                <w:w w:val="97"/>
                <w:sz w:val="26"/>
              </w:rPr>
              <w:lastRenderedPageBreak/>
              <w:t xml:space="preserve">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5B45E4">
              <w:rPr>
                <w:b/>
                <w:i/>
                <w:color w:val="000000" w:themeColor="text1"/>
                <w:w w:val="97"/>
                <w:sz w:val="26"/>
                <w:shd w:val="clear" w:color="auto" w:fill="FFFFFF"/>
              </w:rPr>
              <w:t>15.000</w:t>
            </w:r>
            <w:r w:rsidRPr="005B45E4">
              <w:rPr>
                <w:i/>
                <w:color w:val="000000" w:themeColor="text1"/>
                <w:w w:val="97"/>
                <w:sz w:val="26"/>
                <w:shd w:val="clear" w:color="auto" w:fill="FFFFFF"/>
              </w:rPr>
              <w:t xml:space="preserve"> đồng/thẻ Căn cước công dân</w:t>
            </w:r>
            <w:r w:rsidRPr="005B45E4">
              <w:rPr>
                <w:color w:val="000000" w:themeColor="text1"/>
                <w:w w:val="97"/>
                <w:sz w:val="26"/>
                <w:shd w:val="clear" w:color="auto" w:fill="FFFFFF"/>
              </w:rPr>
              <w:t>)</w:t>
            </w:r>
          </w:p>
          <w:p w:rsidR="007B766D" w:rsidRPr="005B45E4" w:rsidRDefault="007B766D" w:rsidP="00474CD2">
            <w:pPr>
              <w:spacing w:before="40" w:after="40"/>
              <w:jc w:val="both"/>
              <w:rPr>
                <w:color w:val="000000" w:themeColor="text1"/>
                <w:sz w:val="26"/>
                <w:szCs w:val="26"/>
                <w:lang w:val="es-ES"/>
              </w:rPr>
            </w:pPr>
          </w:p>
        </w:tc>
        <w:tc>
          <w:tcPr>
            <w:tcW w:w="2268" w:type="dxa"/>
            <w:vAlign w:val="center"/>
          </w:tcPr>
          <w:p w:rsidR="007B766D" w:rsidRPr="005B45E4" w:rsidRDefault="007B766D" w:rsidP="00474CD2">
            <w:pPr>
              <w:jc w:val="both"/>
              <w:rPr>
                <w:color w:val="000000" w:themeColor="text1"/>
                <w:sz w:val="26"/>
                <w:szCs w:val="26"/>
              </w:rPr>
            </w:pPr>
            <w:r w:rsidRPr="005B45E4">
              <w:rPr>
                <w:color w:val="000000" w:themeColor="text1"/>
                <w:sz w:val="26"/>
                <w:szCs w:val="26"/>
              </w:rPr>
              <w:lastRenderedPageBreak/>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00B07DE3" w:rsidRPr="005B45E4">
              <w:rPr>
                <w:color w:val="000000" w:themeColor="text1"/>
                <w:sz w:val="26"/>
                <w:szCs w:val="26"/>
              </w:rPr>
              <w:t>);</w:t>
            </w:r>
          </w:p>
          <w:p w:rsidR="00475B26" w:rsidRPr="005B45E4" w:rsidRDefault="00475B26" w:rsidP="00474CD2">
            <w:pPr>
              <w:jc w:val="both"/>
              <w:rPr>
                <w:color w:val="000000" w:themeColor="text1"/>
                <w:sz w:val="26"/>
                <w:szCs w:val="26"/>
              </w:rPr>
            </w:pPr>
            <w:r w:rsidRPr="005B45E4">
              <w:rPr>
                <w:color w:val="000000" w:themeColor="text1"/>
                <w:sz w:val="26"/>
                <w:szCs w:val="26"/>
              </w:rPr>
              <w:t>- Nộp trực tiếp tại Trung tâm Hành chính công cấp huyện</w:t>
            </w:r>
            <w:r w:rsidR="00B07DE3" w:rsidRPr="005B45E4">
              <w:rPr>
                <w:color w:val="000000" w:themeColor="text1"/>
                <w:sz w:val="26"/>
                <w:szCs w:val="26"/>
              </w:rPr>
              <w:t>;</w:t>
            </w:r>
          </w:p>
          <w:p w:rsidR="00475B26" w:rsidRPr="005B45E4" w:rsidRDefault="00475B26" w:rsidP="00474CD2">
            <w:pPr>
              <w:jc w:val="both"/>
              <w:rPr>
                <w:color w:val="000000" w:themeColor="text1"/>
                <w:sz w:val="26"/>
                <w:szCs w:val="26"/>
              </w:rPr>
            </w:pPr>
            <w:r w:rsidRPr="005B45E4">
              <w:rPr>
                <w:color w:val="000000" w:themeColor="text1"/>
                <w:sz w:val="26"/>
                <w:szCs w:val="26"/>
              </w:rPr>
              <w:t xml:space="preserve">- Nộp trực tiếp tại  các điểm cấp lưu </w:t>
            </w:r>
            <w:r w:rsidR="00B07DE3" w:rsidRPr="005B45E4">
              <w:rPr>
                <w:color w:val="000000" w:themeColor="text1"/>
                <w:sz w:val="26"/>
                <w:szCs w:val="26"/>
              </w:rPr>
              <w:t>động;</w:t>
            </w:r>
          </w:p>
          <w:p w:rsidR="00B07DE3" w:rsidRPr="005B45E4" w:rsidRDefault="00B07DE3" w:rsidP="00474CD2">
            <w:pPr>
              <w:jc w:val="both"/>
              <w:rPr>
                <w:color w:val="000000" w:themeColor="text1"/>
                <w:sz w:val="26"/>
                <w:szCs w:val="26"/>
                <w:lang w:val="vi-VN"/>
              </w:rPr>
            </w:pPr>
            <w:r w:rsidRPr="005B45E4">
              <w:rPr>
                <w:color w:val="000000" w:themeColor="text1"/>
                <w:sz w:val="26"/>
                <w:szCs w:val="26"/>
              </w:rPr>
              <w:t xml:space="preserve">- </w:t>
            </w:r>
            <w:r w:rsidR="00865BB9" w:rsidRPr="005B45E4">
              <w:rPr>
                <w:color w:val="000000" w:themeColor="text1"/>
                <w:sz w:val="26"/>
                <w:szCs w:val="26"/>
              </w:rPr>
              <w:t xml:space="preserve">Trực tuyến: </w:t>
            </w:r>
            <w:r w:rsidRPr="005B45E4">
              <w:rPr>
                <w:color w:val="000000" w:themeColor="text1"/>
                <w:sz w:val="26"/>
                <w:szCs w:val="26"/>
              </w:rPr>
              <w:t xml:space="preserve">Khai Tờ khai điện tử trên trang thông tin điện tử dịch vụ công trực </w:t>
            </w:r>
            <w:r w:rsidRPr="005B45E4">
              <w:rPr>
                <w:color w:val="000000" w:themeColor="text1"/>
                <w:sz w:val="26"/>
                <w:szCs w:val="26"/>
              </w:rPr>
              <w:lastRenderedPageBreak/>
              <w:t>tuyến.</w:t>
            </w:r>
          </w:p>
          <w:p w:rsidR="007B766D" w:rsidRPr="005B45E4" w:rsidRDefault="007B766D" w:rsidP="00474CD2">
            <w:pPr>
              <w:ind w:firstLine="82"/>
              <w:jc w:val="both"/>
              <w:rPr>
                <w:color w:val="000000" w:themeColor="text1"/>
                <w:sz w:val="26"/>
                <w:szCs w:val="26"/>
              </w:rPr>
            </w:pPr>
          </w:p>
        </w:tc>
        <w:tc>
          <w:tcPr>
            <w:tcW w:w="3827" w:type="dxa"/>
            <w:vAlign w:val="center"/>
          </w:tcPr>
          <w:p w:rsidR="007B766D" w:rsidRPr="005B45E4" w:rsidRDefault="007B766D" w:rsidP="00474CD2">
            <w:pPr>
              <w:pStyle w:val="text-align-justify"/>
              <w:shd w:val="clear" w:color="auto" w:fill="FFFFFF"/>
              <w:spacing w:before="0" w:beforeAutospacing="0" w:after="0" w:afterAutospacing="0"/>
              <w:jc w:val="both"/>
              <w:rPr>
                <w:color w:val="000000" w:themeColor="text1"/>
                <w:sz w:val="26"/>
              </w:rPr>
            </w:pPr>
            <w:r w:rsidRPr="005B45E4">
              <w:rPr>
                <w:color w:val="000000" w:themeColor="text1"/>
                <w:sz w:val="26"/>
              </w:rPr>
              <w:lastRenderedPageBreak/>
              <w:t>+ Luật Căn cước công dân số 59/2014/QH13, ngày 20/11/2014 có hiệu lực thi hành kể từ ngày 01/01/2016;</w:t>
            </w:r>
          </w:p>
          <w:p w:rsidR="007B766D" w:rsidRPr="005B45E4" w:rsidRDefault="007B766D"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Nghị định số 137/2015/NĐ-CP ngày 31/12/2015 của Chính phủ quy định chi tiết một số điều và biện pháp thi hành Luật Căn cước công dân; </w:t>
            </w:r>
          </w:p>
          <w:p w:rsidR="007B766D" w:rsidRPr="005B45E4" w:rsidRDefault="007B766D"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xml:space="preserve">+ Thông tư số 07/2016/TT-BCA ngày 01/02/2016 của Bộ Công an quy định chi tiết một số điều của Luật Căn cước công dân và Nghị định số 137/2015/NĐ-CP ngày 31/12/2015 quy định chi tiết một số điều và biện pháp thi hành Luật </w:t>
            </w:r>
            <w:r w:rsidRPr="005B45E4">
              <w:rPr>
                <w:color w:val="000000" w:themeColor="text1"/>
                <w:sz w:val="26"/>
                <w:szCs w:val="26"/>
                <w:lang w:val="en-US" w:eastAsia="en-US"/>
              </w:rPr>
              <w:lastRenderedPageBreak/>
              <w:t>Căn cước công dân;</w:t>
            </w:r>
          </w:p>
          <w:p w:rsidR="007B766D" w:rsidRPr="005B45E4" w:rsidRDefault="007B766D"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Thông tư số 66/2015/TT-BCA ngày 15/12/2015 của Bộ Công an quy định về biểu mẫu sử dụng trong công tác cấp, quản lý thẻ Căn cước công dân, tàng thư Căn cước công dân và Cơ sở dữ liệu quốc gia về dân cư;</w:t>
            </w:r>
          </w:p>
          <w:p w:rsidR="007B766D" w:rsidRPr="005B45E4" w:rsidRDefault="007B766D"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Thông tư số 40/2019/TT-BCA ngày 01/10/2019 của Bộ Công an sửa đổi, bổ sung một số điều của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7B766D" w:rsidRPr="005B45E4" w:rsidRDefault="007B766D"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Thông tư số 41/2019/TT-BCA ngày 01/10/2019 của Bộ trưởng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w:t>
            </w:r>
          </w:p>
          <w:p w:rsidR="007B766D" w:rsidRPr="005B45E4" w:rsidRDefault="007B766D"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xml:space="preserve">+ Thông tư số 48/2019/TT-BCA ngày 15/10/2019 của Bộ Công an </w:t>
            </w:r>
            <w:r w:rsidRPr="005B45E4">
              <w:rPr>
                <w:color w:val="000000" w:themeColor="text1"/>
                <w:sz w:val="26"/>
                <w:szCs w:val="26"/>
                <w:lang w:val="en-US" w:eastAsia="en-US"/>
              </w:rPr>
              <w:lastRenderedPageBreak/>
              <w:t>sửa đổi, bổ sung một số điều của Thông tư số 11/2016/TT-BCA ngày 04/3/2016 của Bộ Công an quy định về trình tự cấp, đổi, cấp lại thẻ Căn cước công dân;</w:t>
            </w:r>
          </w:p>
          <w:p w:rsidR="007B766D" w:rsidRPr="005B45E4" w:rsidRDefault="007B766D" w:rsidP="00474CD2">
            <w:pPr>
              <w:shd w:val="clear" w:color="auto" w:fill="FFFFFF"/>
              <w:jc w:val="both"/>
              <w:textAlignment w:val="baseline"/>
              <w:rPr>
                <w:color w:val="000000" w:themeColor="text1"/>
                <w:w w:val="97"/>
                <w:sz w:val="26"/>
                <w:szCs w:val="26"/>
              </w:rPr>
            </w:pPr>
            <w:r w:rsidRPr="005B45E4">
              <w:rPr>
                <w:color w:val="000000" w:themeColor="text1"/>
                <w:w w:val="97"/>
                <w:sz w:val="26"/>
                <w:szCs w:val="26"/>
              </w:rPr>
              <w:t>+ Thông tư 104/2020/TT-BCA ngày 30/9/2020 của Bộ trưởng Bộ Công an về sửa đổi, bổ sung một số điều của Thông tư 66/2015/TT-BCA ngày 15/12/2015 của Bộ trưởng Bộ Công an</w:t>
            </w:r>
          </w:p>
          <w:p w:rsidR="007B766D" w:rsidRPr="005B45E4" w:rsidRDefault="007B766D" w:rsidP="00474CD2">
            <w:pPr>
              <w:shd w:val="clear" w:color="auto" w:fill="FFFFFF"/>
              <w:jc w:val="both"/>
              <w:textAlignment w:val="baseline"/>
              <w:rPr>
                <w:color w:val="000000" w:themeColor="text1"/>
                <w:w w:val="97"/>
                <w:sz w:val="26"/>
                <w:szCs w:val="26"/>
              </w:rPr>
            </w:pPr>
            <w:r w:rsidRPr="005B45E4">
              <w:rPr>
                <w:color w:val="000000" w:themeColor="text1"/>
                <w:w w:val="97"/>
                <w:sz w:val="26"/>
                <w:szCs w:val="26"/>
              </w:rPr>
              <w:t>+ Thông tư số 06/2021/TT-BCA ngày 23/1/2021 của Bộ Công an quy định mẫu thẻ cấp CCCD.</w:t>
            </w:r>
          </w:p>
          <w:p w:rsidR="007B766D" w:rsidRPr="005B45E4" w:rsidRDefault="007B766D" w:rsidP="00474CD2">
            <w:pPr>
              <w:shd w:val="clear" w:color="auto" w:fill="FFFFFF"/>
              <w:jc w:val="both"/>
              <w:textAlignment w:val="baseline"/>
              <w:rPr>
                <w:rFonts w:ascii="Arial" w:hAnsi="Arial" w:cs="Arial"/>
                <w:color w:val="000000" w:themeColor="text1"/>
                <w:sz w:val="26"/>
                <w:szCs w:val="26"/>
                <w:lang w:val="en-US" w:eastAsia="en-US"/>
              </w:rPr>
            </w:pPr>
            <w:r w:rsidRPr="005B45E4">
              <w:rPr>
                <w:color w:val="000000" w:themeColor="text1"/>
                <w:sz w:val="26"/>
                <w:szCs w:val="26"/>
                <w:lang w:val="en-US" w:eastAsia="en-US"/>
              </w:rPr>
              <w:t>+ Thông tư số 59/2019/TT-BTC ngày 30/8/2019 của Bộ Tài chính quy định mức thu, chế độ thu, nộp và quản lý lệ phí cấp Căn cước công dân.</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2</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rPr>
              <w:t>2.001196</w:t>
            </w:r>
          </w:p>
        </w:tc>
        <w:tc>
          <w:tcPr>
            <w:tcW w:w="2552" w:type="dxa"/>
            <w:vAlign w:val="center"/>
          </w:tcPr>
          <w:p w:rsidR="000C3946" w:rsidRPr="005B45E4" w:rsidRDefault="000C3946" w:rsidP="00474CD2">
            <w:pPr>
              <w:spacing w:before="60" w:after="60"/>
              <w:jc w:val="both"/>
              <w:rPr>
                <w:color w:val="000000" w:themeColor="text1"/>
                <w:sz w:val="26"/>
              </w:rPr>
            </w:pPr>
            <w:r w:rsidRPr="005B45E4">
              <w:rPr>
                <w:color w:val="000000" w:themeColor="text1"/>
                <w:sz w:val="26"/>
                <w:shd w:val="clear" w:color="auto" w:fill="FFFFFF"/>
              </w:rPr>
              <w:t>Cấp thẻ Căn cước công dân khi chưa có thông tin trong Cơ sở dữ liệu quốc gia về dân cư</w:t>
            </w:r>
          </w:p>
        </w:tc>
        <w:tc>
          <w:tcPr>
            <w:tcW w:w="1984" w:type="dxa"/>
            <w:vAlign w:val="center"/>
          </w:tcPr>
          <w:p w:rsidR="005D68EF" w:rsidRPr="005D68EF" w:rsidRDefault="005D68EF" w:rsidP="005D68EF">
            <w:pPr>
              <w:spacing w:line="252" w:lineRule="auto"/>
              <w:jc w:val="both"/>
              <w:rPr>
                <w:color w:val="333333"/>
                <w:sz w:val="26"/>
                <w:szCs w:val="26"/>
                <w:shd w:val="clear" w:color="auto" w:fill="FFFFFF"/>
              </w:rPr>
            </w:pPr>
            <w:r w:rsidRPr="005D68EF">
              <w:rPr>
                <w:color w:val="333333"/>
                <w:sz w:val="26"/>
                <w:szCs w:val="26"/>
                <w:shd w:val="clear" w:color="auto" w:fill="FFFFFF"/>
              </w:rPr>
              <w:t>- Tại tỉnh, thành phố, thị xã: không quá 07 ngày làm việc</w:t>
            </w:r>
          </w:p>
          <w:p w:rsidR="005D68EF" w:rsidRPr="005D68EF" w:rsidRDefault="005D68EF" w:rsidP="005D68EF">
            <w:pPr>
              <w:spacing w:line="252" w:lineRule="auto"/>
              <w:jc w:val="both"/>
              <w:rPr>
                <w:color w:val="333333"/>
                <w:sz w:val="26"/>
                <w:szCs w:val="26"/>
                <w:shd w:val="clear" w:color="auto" w:fill="FFFFFF"/>
              </w:rPr>
            </w:pPr>
            <w:r w:rsidRPr="005D68EF">
              <w:rPr>
                <w:color w:val="333333"/>
                <w:sz w:val="26"/>
                <w:szCs w:val="26"/>
                <w:shd w:val="clear" w:color="auto" w:fill="FFFFFF"/>
              </w:rPr>
              <w:t>- Tại các huyện miền núi vùng cao, biên giới: không quá 20 ngày làm việc</w:t>
            </w:r>
          </w:p>
          <w:p w:rsidR="000C3946" w:rsidRPr="005B45E4" w:rsidRDefault="005D68EF" w:rsidP="005D68EF">
            <w:pPr>
              <w:jc w:val="center"/>
              <w:rPr>
                <w:b/>
                <w:color w:val="000000" w:themeColor="text1"/>
                <w:sz w:val="26"/>
              </w:rPr>
            </w:pPr>
            <w:r w:rsidRPr="005D68EF">
              <w:rPr>
                <w:color w:val="333333"/>
                <w:sz w:val="26"/>
                <w:szCs w:val="26"/>
                <w:shd w:val="clear" w:color="auto" w:fill="FFFFFF"/>
              </w:rPr>
              <w:t xml:space="preserve">- Tại các khu vực còn lại: không </w:t>
            </w:r>
            <w:r w:rsidRPr="005D68EF">
              <w:rPr>
                <w:color w:val="333333"/>
                <w:sz w:val="26"/>
                <w:szCs w:val="26"/>
                <w:shd w:val="clear" w:color="auto" w:fill="FFFFFF"/>
              </w:rPr>
              <w:lastRenderedPageBreak/>
              <w:t>quá 15 ngày làm việc</w:t>
            </w:r>
          </w:p>
        </w:tc>
        <w:tc>
          <w:tcPr>
            <w:tcW w:w="2552" w:type="dxa"/>
            <w:vAlign w:val="center"/>
          </w:tcPr>
          <w:p w:rsidR="000C3946" w:rsidRPr="005B45E4" w:rsidRDefault="000C3946" w:rsidP="00474CD2">
            <w:pPr>
              <w:spacing w:before="40" w:after="40"/>
              <w:jc w:val="both"/>
              <w:rPr>
                <w:color w:val="000000" w:themeColor="text1"/>
                <w:sz w:val="26"/>
                <w:szCs w:val="26"/>
                <w:shd w:val="clear" w:color="auto" w:fill="FFFFFF"/>
              </w:rPr>
            </w:pPr>
            <w:r w:rsidRPr="005B45E4">
              <w:rPr>
                <w:color w:val="000000" w:themeColor="text1"/>
                <w:sz w:val="26"/>
                <w:szCs w:val="26"/>
                <w:shd w:val="clear" w:color="auto" w:fill="FFFFFF"/>
              </w:rPr>
              <w:lastRenderedPageBreak/>
              <w:t>+  Công dân từ đủ 14 tuổi trở lên làm thủ tục cấp thẻ Căn cước công dân không phải nộp lệ phí;</w:t>
            </w:r>
          </w:p>
          <w:p w:rsidR="000C3946" w:rsidRPr="005B45E4" w:rsidRDefault="000C3946" w:rsidP="00474CD2">
            <w:pPr>
              <w:spacing w:before="40" w:after="40"/>
              <w:jc w:val="both"/>
              <w:rPr>
                <w:color w:val="000000" w:themeColor="text1"/>
                <w:sz w:val="26"/>
                <w:szCs w:val="26"/>
                <w:shd w:val="clear" w:color="auto" w:fill="FFFFFF"/>
              </w:rPr>
            </w:pPr>
            <w:r w:rsidRPr="005B45E4">
              <w:rPr>
                <w:color w:val="000000" w:themeColor="text1"/>
                <w:sz w:val="26"/>
                <w:szCs w:val="26"/>
              </w:rPr>
              <w:br/>
            </w:r>
            <w:r w:rsidRPr="005B45E4">
              <w:rPr>
                <w:color w:val="000000" w:themeColor="text1"/>
                <w:sz w:val="26"/>
                <w:szCs w:val="26"/>
                <w:shd w:val="clear" w:color="auto" w:fill="FFFFFF"/>
              </w:rPr>
              <w:t xml:space="preserve">+ Công dân chuyển từ Chứng minh nhân dân 9 số, Chứng minh nhân dân 12 số sang cấp thẻ Căn cước công dân: </w:t>
            </w:r>
            <w:r w:rsidRPr="005B45E4">
              <w:rPr>
                <w:color w:val="000000" w:themeColor="text1"/>
                <w:sz w:val="26"/>
                <w:szCs w:val="26"/>
                <w:shd w:val="clear" w:color="auto" w:fill="FFFFFF"/>
              </w:rPr>
              <w:lastRenderedPageBreak/>
              <w:t>30.000 đồng/thẻ Căn cước công dân.</w:t>
            </w:r>
          </w:p>
          <w:p w:rsidR="000C3946" w:rsidRPr="005B45E4" w:rsidRDefault="000C3946" w:rsidP="00474CD2">
            <w:pPr>
              <w:spacing w:before="40" w:after="40"/>
              <w:jc w:val="both"/>
              <w:rPr>
                <w:color w:val="000000" w:themeColor="text1"/>
                <w:sz w:val="26"/>
                <w:szCs w:val="26"/>
                <w:shd w:val="clear" w:color="auto" w:fill="FFFFFF"/>
              </w:rPr>
            </w:pPr>
          </w:p>
          <w:p w:rsidR="000C3946" w:rsidRPr="005B45E4" w:rsidRDefault="000C3946" w:rsidP="00474CD2">
            <w:pPr>
              <w:spacing w:line="252" w:lineRule="auto"/>
              <w:jc w:val="both"/>
              <w:rPr>
                <w:color w:val="000000" w:themeColor="text1"/>
                <w:w w:val="97"/>
                <w:sz w:val="26"/>
                <w:shd w:val="clear" w:color="auto" w:fill="FFFFFF"/>
              </w:rPr>
            </w:pPr>
            <w:r w:rsidRPr="005B45E4">
              <w:rPr>
                <w:i/>
                <w:color w:val="000000" w:themeColor="text1"/>
                <w:w w:val="97"/>
                <w:sz w:val="26"/>
                <w:shd w:val="clear" w:color="auto" w:fill="FFFFFF"/>
              </w:rPr>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đến hết ngày </w:t>
            </w:r>
            <w:r w:rsidRPr="005B45E4">
              <w:rPr>
                <w:b/>
                <w:i/>
                <w:color w:val="000000" w:themeColor="text1"/>
                <w:w w:val="97"/>
                <w:sz w:val="26"/>
                <w:shd w:val="clear" w:color="auto" w:fill="FFFFFF"/>
              </w:rPr>
              <w:t>30/6/2020</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5B45E4">
              <w:rPr>
                <w:b/>
                <w:i/>
                <w:color w:val="000000" w:themeColor="text1"/>
                <w:w w:val="97"/>
                <w:sz w:val="26"/>
                <w:shd w:val="clear" w:color="auto" w:fill="FFFFFF"/>
              </w:rPr>
              <w:t>15.000</w:t>
            </w:r>
            <w:r w:rsidRPr="005B45E4">
              <w:rPr>
                <w:i/>
                <w:color w:val="000000" w:themeColor="text1"/>
                <w:w w:val="97"/>
                <w:sz w:val="26"/>
                <w:shd w:val="clear" w:color="auto" w:fill="FFFFFF"/>
              </w:rPr>
              <w:t xml:space="preserve"> đồng/thẻ Căn cước công dân</w:t>
            </w:r>
            <w:r w:rsidRPr="005B45E4">
              <w:rPr>
                <w:color w:val="000000" w:themeColor="text1"/>
                <w:w w:val="97"/>
                <w:sz w:val="26"/>
                <w:shd w:val="clear" w:color="auto" w:fill="FFFFFF"/>
              </w:rPr>
              <w:t>)</w:t>
            </w:r>
          </w:p>
          <w:p w:rsidR="000C3946" w:rsidRPr="005B45E4" w:rsidRDefault="000C3946" w:rsidP="00474CD2">
            <w:pPr>
              <w:spacing w:before="40" w:after="40"/>
              <w:jc w:val="both"/>
              <w:rPr>
                <w:color w:val="000000" w:themeColor="text1"/>
                <w:sz w:val="26"/>
                <w:szCs w:val="26"/>
                <w:lang w:val="es-ES"/>
              </w:rPr>
            </w:pPr>
          </w:p>
        </w:tc>
        <w:tc>
          <w:tcPr>
            <w:tcW w:w="2268" w:type="dxa"/>
            <w:vAlign w:val="center"/>
          </w:tcPr>
          <w:p w:rsidR="000C3946" w:rsidRPr="005B45E4" w:rsidRDefault="000C3946" w:rsidP="0084360D">
            <w:pPr>
              <w:jc w:val="both"/>
              <w:rPr>
                <w:color w:val="000000" w:themeColor="text1"/>
                <w:sz w:val="26"/>
                <w:szCs w:val="26"/>
              </w:rPr>
            </w:pPr>
            <w:r w:rsidRPr="005B45E4">
              <w:rPr>
                <w:color w:val="000000" w:themeColor="text1"/>
                <w:sz w:val="26"/>
                <w:szCs w:val="26"/>
              </w:rPr>
              <w:lastRenderedPageBreak/>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84360D">
            <w:pPr>
              <w:jc w:val="both"/>
              <w:rPr>
                <w:color w:val="000000" w:themeColor="text1"/>
                <w:sz w:val="26"/>
                <w:szCs w:val="26"/>
              </w:rPr>
            </w:pPr>
            <w:r w:rsidRPr="005B45E4">
              <w:rPr>
                <w:color w:val="000000" w:themeColor="text1"/>
                <w:sz w:val="26"/>
                <w:szCs w:val="26"/>
              </w:rPr>
              <w:t>- Nộp trực tiếp tại Trung tâm Hành chính công cấp huyện;</w:t>
            </w:r>
          </w:p>
          <w:p w:rsidR="000C3946" w:rsidRPr="005B45E4" w:rsidRDefault="000C3946" w:rsidP="0084360D">
            <w:pPr>
              <w:jc w:val="both"/>
              <w:rPr>
                <w:color w:val="000000" w:themeColor="text1"/>
                <w:sz w:val="26"/>
                <w:szCs w:val="26"/>
              </w:rPr>
            </w:pPr>
            <w:r w:rsidRPr="005B45E4">
              <w:rPr>
                <w:color w:val="000000" w:themeColor="text1"/>
                <w:sz w:val="26"/>
                <w:szCs w:val="26"/>
              </w:rPr>
              <w:t xml:space="preserve">- Nộp trực tiếp tại  các điểm cấp lưu </w:t>
            </w:r>
            <w:r w:rsidRPr="005B45E4">
              <w:rPr>
                <w:color w:val="000000" w:themeColor="text1"/>
                <w:sz w:val="26"/>
                <w:szCs w:val="26"/>
              </w:rPr>
              <w:lastRenderedPageBreak/>
              <w:t>động;</w:t>
            </w:r>
          </w:p>
          <w:p w:rsidR="000C3946" w:rsidRPr="005B45E4" w:rsidRDefault="000C3946" w:rsidP="0084360D">
            <w:pPr>
              <w:jc w:val="both"/>
              <w:rPr>
                <w:color w:val="000000" w:themeColor="text1"/>
                <w:sz w:val="26"/>
                <w:szCs w:val="26"/>
                <w:lang w:val="vi-VN"/>
              </w:rPr>
            </w:pPr>
            <w:r w:rsidRPr="005B45E4">
              <w:rPr>
                <w:color w:val="000000" w:themeColor="text1"/>
                <w:sz w:val="26"/>
                <w:szCs w:val="26"/>
              </w:rPr>
              <w:t xml:space="preserve">- </w:t>
            </w:r>
            <w:r w:rsidR="00865BB9" w:rsidRPr="005B45E4">
              <w:rPr>
                <w:color w:val="000000" w:themeColor="text1"/>
                <w:sz w:val="26"/>
                <w:szCs w:val="26"/>
              </w:rPr>
              <w:t xml:space="preserve">Trực tuyến: </w:t>
            </w:r>
            <w:r w:rsidRPr="005B45E4">
              <w:rPr>
                <w:color w:val="000000" w:themeColor="text1"/>
                <w:sz w:val="26"/>
                <w:szCs w:val="26"/>
              </w:rPr>
              <w:t>Khai Tờ khai điện tử trên trang thông tin điện tử dịch vụ công trực tuyến.</w:t>
            </w:r>
          </w:p>
          <w:p w:rsidR="000C3946" w:rsidRPr="005B45E4" w:rsidRDefault="000C3946" w:rsidP="0084360D">
            <w:pPr>
              <w:ind w:firstLine="82"/>
              <w:jc w:val="both"/>
              <w:rPr>
                <w:color w:val="000000" w:themeColor="text1"/>
                <w:sz w:val="26"/>
                <w:szCs w:val="26"/>
              </w:rPr>
            </w:pPr>
          </w:p>
        </w:tc>
        <w:tc>
          <w:tcPr>
            <w:tcW w:w="3827" w:type="dxa"/>
            <w:vAlign w:val="center"/>
          </w:tcPr>
          <w:p w:rsidR="000C3946" w:rsidRPr="005B45E4" w:rsidRDefault="000C3946" w:rsidP="00474CD2">
            <w:pPr>
              <w:pStyle w:val="text-align-justify"/>
              <w:shd w:val="clear" w:color="auto" w:fill="FFFFFF"/>
              <w:spacing w:before="0" w:beforeAutospacing="0" w:after="0" w:afterAutospacing="0"/>
              <w:jc w:val="both"/>
              <w:rPr>
                <w:color w:val="000000" w:themeColor="text1"/>
                <w:w w:val="97"/>
                <w:sz w:val="26"/>
              </w:rPr>
            </w:pPr>
            <w:r w:rsidRPr="005B45E4">
              <w:rPr>
                <w:color w:val="000000" w:themeColor="text1"/>
                <w:w w:val="97"/>
                <w:sz w:val="26"/>
              </w:rPr>
              <w:lastRenderedPageBreak/>
              <w:t>+ Luật Căn cước công dân số 59/2014/QH13, ngày 20/11/2014 có hiệu lực thi hành kể từ ngày 01/01/2016;</w:t>
            </w:r>
          </w:p>
          <w:p w:rsidR="000C3946" w:rsidRPr="005B45E4" w:rsidRDefault="000C3946"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Nghị định số 137/2015/NĐ-CP ngày 31/12/2015 của Chính phủ quy định chi tiết một số điều và biện pháp thi hành Luật Căn cước công dân; </w:t>
            </w:r>
          </w:p>
          <w:p w:rsidR="000C3946" w:rsidRPr="005B45E4" w:rsidRDefault="000C3946"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xml:space="preserve">+ Thông tư số 07/2016/TT-BCA ngày 01/02/2016 của Bộ Công an </w:t>
            </w:r>
            <w:r w:rsidRPr="005B45E4">
              <w:rPr>
                <w:color w:val="000000" w:themeColor="text1"/>
                <w:sz w:val="26"/>
                <w:szCs w:val="26"/>
                <w:lang w:val="en-US" w:eastAsia="en-US"/>
              </w:rPr>
              <w:lastRenderedPageBreak/>
              <w:t>quy định chi tiết một số điều của Luật Căn cước công dân và Nghị định số 137/2015/NĐ-CP ngày 31/12/2015 quy định chi tiết một số điều và biện pháp thi hành Luật Căn cước công dân;</w:t>
            </w:r>
          </w:p>
          <w:p w:rsidR="000C3946" w:rsidRPr="005B45E4" w:rsidRDefault="000C3946"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Thông tư số 66/2015/TT-BCA ngày 15/12/2015 của Bộ Công an quy định về biểu mẫu sử dụng trong công tác cấp, quản lý thẻ Căn cước công dân, tàng thư Căn cước công dân và Cơ sở dữ liệu quốc gia về dân cư;</w:t>
            </w:r>
          </w:p>
          <w:p w:rsidR="000C3946" w:rsidRPr="005B45E4" w:rsidRDefault="000C3946"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Thông tư số 40/2019/TT-BCA ngày 01/10/2019 của Bộ Công an sửa đổi, bổ sung một số điều của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0C3946" w:rsidRPr="005B45E4" w:rsidRDefault="000C3946"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xml:space="preserve">+ Thông tư số 41/2019/TT-BCA ngày 01/10/2019 của Bộ trưởng Bộ Công an sửa đổi, bổ sung một số điều của Thông tư số 66/2015/TT-BCA ngày 15/12/2015 của Bộ Công an quy định về biểu mẫu sử dụng trong công tác cấp, quản lý </w:t>
            </w:r>
            <w:r w:rsidRPr="005B45E4">
              <w:rPr>
                <w:color w:val="000000" w:themeColor="text1"/>
                <w:sz w:val="26"/>
                <w:szCs w:val="26"/>
                <w:lang w:val="en-US" w:eastAsia="en-US"/>
              </w:rPr>
              <w:lastRenderedPageBreak/>
              <w:t>thẻ Căn cước công dân, tàng thư Căn cước công dân và Cơ sở dữ liệu quốc gia về dân cư;</w:t>
            </w:r>
          </w:p>
          <w:p w:rsidR="000C3946" w:rsidRPr="005B45E4" w:rsidRDefault="000C3946"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Thông tư số 48/2019/TT-BCA ngày 15/10/2019 của Bộ Công an sửa đổi, bổ sung một số điều của Thông tư số 11/2016/TT-BCA ngày 04/3/2016 của Bộ Công an quy định về trình tự cấp, đổi, cấp lại thẻ Căn cước công dân;</w:t>
            </w:r>
          </w:p>
          <w:p w:rsidR="000C3946" w:rsidRPr="005B45E4" w:rsidRDefault="000C3946" w:rsidP="00474CD2">
            <w:pPr>
              <w:shd w:val="clear" w:color="auto" w:fill="FFFFFF"/>
              <w:jc w:val="both"/>
              <w:textAlignment w:val="baseline"/>
              <w:rPr>
                <w:color w:val="000000" w:themeColor="text1"/>
                <w:w w:val="97"/>
                <w:sz w:val="26"/>
              </w:rPr>
            </w:pPr>
            <w:r w:rsidRPr="005B45E4">
              <w:rPr>
                <w:color w:val="000000" w:themeColor="text1"/>
                <w:w w:val="97"/>
                <w:sz w:val="26"/>
              </w:rPr>
              <w:t>+ Thông tư 104/2020/TT-BCA ngày 30/9/2020 của Bộ trưởng Bộ Công an về sửa đổi, bổ sung một số điều của Thông tư 66/2015/TT-BCA ngày 15/12/2015 của Bộ trưởng Bộ Công an</w:t>
            </w:r>
          </w:p>
          <w:p w:rsidR="000C3946" w:rsidRPr="005B45E4" w:rsidRDefault="000C3946" w:rsidP="00474CD2">
            <w:pPr>
              <w:shd w:val="clear" w:color="auto" w:fill="FFFFFF"/>
              <w:jc w:val="both"/>
              <w:textAlignment w:val="baseline"/>
              <w:rPr>
                <w:color w:val="000000" w:themeColor="text1"/>
                <w:w w:val="97"/>
                <w:sz w:val="26"/>
              </w:rPr>
            </w:pPr>
            <w:r w:rsidRPr="005B45E4">
              <w:rPr>
                <w:color w:val="000000" w:themeColor="text1"/>
                <w:w w:val="97"/>
                <w:sz w:val="26"/>
              </w:rPr>
              <w:t>+ Thông tư số 06/2021/TT-BCA ngày 23/1/2021 của Bộ Công an quy định mẫu thẻ cấp CCCD.</w:t>
            </w:r>
          </w:p>
          <w:p w:rsidR="000C3946" w:rsidRPr="005B45E4" w:rsidRDefault="000C3946" w:rsidP="00474CD2">
            <w:pPr>
              <w:shd w:val="clear" w:color="auto" w:fill="FFFFFF"/>
              <w:jc w:val="both"/>
              <w:textAlignment w:val="baseline"/>
              <w:rPr>
                <w:rFonts w:ascii="Arial" w:hAnsi="Arial" w:cs="Arial"/>
                <w:color w:val="000000" w:themeColor="text1"/>
                <w:sz w:val="26"/>
                <w:szCs w:val="26"/>
                <w:lang w:val="en-US" w:eastAsia="en-US"/>
              </w:rPr>
            </w:pPr>
            <w:r w:rsidRPr="005B45E4">
              <w:rPr>
                <w:color w:val="000000" w:themeColor="text1"/>
                <w:sz w:val="26"/>
                <w:szCs w:val="26"/>
                <w:lang w:val="en-US" w:eastAsia="en-US"/>
              </w:rPr>
              <w:t>+ Thông tư số 59/2019/TT-BTC ngày 30/8/2019 của Bộ Tài chính quy định mức thu, chế độ thu, nộp và quản lý lệ phí cấp Căn cước công dân.</w:t>
            </w:r>
          </w:p>
        </w:tc>
      </w:tr>
      <w:tr w:rsidR="005B45E4" w:rsidRPr="005B45E4" w:rsidTr="005B45E4">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3</w:t>
            </w:r>
          </w:p>
        </w:tc>
        <w:tc>
          <w:tcPr>
            <w:tcW w:w="1418" w:type="dxa"/>
            <w:vAlign w:val="center"/>
          </w:tcPr>
          <w:p w:rsidR="000C3946" w:rsidRPr="005B45E4" w:rsidRDefault="000C3946" w:rsidP="005B45E4">
            <w:pPr>
              <w:spacing w:before="120" w:after="120"/>
              <w:jc w:val="center"/>
              <w:rPr>
                <w:color w:val="000000" w:themeColor="text1"/>
                <w:sz w:val="26"/>
                <w:szCs w:val="26"/>
              </w:rPr>
            </w:pPr>
            <w:r w:rsidRPr="005B45E4">
              <w:rPr>
                <w:color w:val="000000" w:themeColor="text1"/>
                <w:sz w:val="26"/>
              </w:rPr>
              <w:t>2.001195</w:t>
            </w:r>
          </w:p>
        </w:tc>
        <w:tc>
          <w:tcPr>
            <w:tcW w:w="2552" w:type="dxa"/>
            <w:vAlign w:val="center"/>
          </w:tcPr>
          <w:p w:rsidR="000C3946" w:rsidRPr="005B45E4" w:rsidRDefault="000C3946" w:rsidP="00985A0B">
            <w:pPr>
              <w:spacing w:before="120" w:after="120"/>
              <w:jc w:val="both"/>
              <w:rPr>
                <w:color w:val="000000" w:themeColor="text1"/>
                <w:sz w:val="26"/>
                <w:szCs w:val="26"/>
              </w:rPr>
            </w:pPr>
            <w:r w:rsidRPr="005B45E4">
              <w:rPr>
                <w:color w:val="000000" w:themeColor="text1"/>
                <w:sz w:val="26"/>
                <w:szCs w:val="26"/>
              </w:rPr>
              <w:t>Đổi thẻ Căn cước công dân</w:t>
            </w:r>
          </w:p>
        </w:tc>
        <w:tc>
          <w:tcPr>
            <w:tcW w:w="1984" w:type="dxa"/>
            <w:vAlign w:val="center"/>
          </w:tcPr>
          <w:p w:rsidR="00EA117C" w:rsidRPr="005D68EF" w:rsidRDefault="00EA117C" w:rsidP="00EA117C">
            <w:pPr>
              <w:spacing w:line="252" w:lineRule="auto"/>
              <w:jc w:val="both"/>
              <w:rPr>
                <w:color w:val="333333"/>
                <w:sz w:val="26"/>
                <w:szCs w:val="26"/>
                <w:shd w:val="clear" w:color="auto" w:fill="FFFFFF"/>
              </w:rPr>
            </w:pPr>
            <w:r w:rsidRPr="005D68EF">
              <w:rPr>
                <w:color w:val="333333"/>
                <w:sz w:val="26"/>
                <w:szCs w:val="26"/>
                <w:shd w:val="clear" w:color="auto" w:fill="FFFFFF"/>
              </w:rPr>
              <w:t>- Tại tỉnh, thành phố, thị xã: không quá 07 ngày làm việc</w:t>
            </w:r>
          </w:p>
          <w:p w:rsidR="00EA117C" w:rsidRPr="005D68EF" w:rsidRDefault="00EA117C" w:rsidP="00EA117C">
            <w:pPr>
              <w:spacing w:line="252" w:lineRule="auto"/>
              <w:jc w:val="both"/>
              <w:rPr>
                <w:color w:val="333333"/>
                <w:sz w:val="26"/>
                <w:szCs w:val="26"/>
                <w:shd w:val="clear" w:color="auto" w:fill="FFFFFF"/>
              </w:rPr>
            </w:pPr>
            <w:r w:rsidRPr="005D68EF">
              <w:rPr>
                <w:color w:val="333333"/>
                <w:sz w:val="26"/>
                <w:szCs w:val="26"/>
                <w:shd w:val="clear" w:color="auto" w:fill="FFFFFF"/>
              </w:rPr>
              <w:t xml:space="preserve">- Tại các huyện miền núi vùng </w:t>
            </w:r>
            <w:r w:rsidRPr="005D68EF">
              <w:rPr>
                <w:color w:val="333333"/>
                <w:sz w:val="26"/>
                <w:szCs w:val="26"/>
                <w:shd w:val="clear" w:color="auto" w:fill="FFFFFF"/>
              </w:rPr>
              <w:lastRenderedPageBreak/>
              <w:t>cao, biên giới: không quá 20 ngày làm việc</w:t>
            </w:r>
          </w:p>
          <w:p w:rsidR="000C3946" w:rsidRPr="005B45E4" w:rsidRDefault="00EA117C" w:rsidP="00EA117C">
            <w:pPr>
              <w:jc w:val="both"/>
              <w:rPr>
                <w:b/>
                <w:color w:val="000000" w:themeColor="text1"/>
                <w:sz w:val="26"/>
                <w:szCs w:val="26"/>
              </w:rPr>
            </w:pPr>
            <w:r w:rsidRPr="005D68EF">
              <w:rPr>
                <w:color w:val="333333"/>
                <w:sz w:val="26"/>
                <w:szCs w:val="26"/>
                <w:shd w:val="clear" w:color="auto" w:fill="FFFFFF"/>
              </w:rPr>
              <w:t>- Tại các khu vực còn lại: không quá 15 ngày làm việc</w:t>
            </w:r>
          </w:p>
        </w:tc>
        <w:tc>
          <w:tcPr>
            <w:tcW w:w="2552" w:type="dxa"/>
            <w:vAlign w:val="center"/>
          </w:tcPr>
          <w:p w:rsidR="000C3946" w:rsidRPr="005B45E4" w:rsidRDefault="000C3946" w:rsidP="00474CD2">
            <w:pPr>
              <w:spacing w:before="40" w:after="40"/>
              <w:jc w:val="both"/>
              <w:rPr>
                <w:color w:val="000000" w:themeColor="text1"/>
                <w:sz w:val="26"/>
                <w:shd w:val="clear" w:color="auto" w:fill="FFFFFF"/>
              </w:rPr>
            </w:pPr>
            <w:r w:rsidRPr="005B45E4">
              <w:rPr>
                <w:color w:val="000000" w:themeColor="text1"/>
                <w:sz w:val="26"/>
                <w:shd w:val="clear" w:color="auto" w:fill="FFFFFF"/>
              </w:rPr>
              <w:lastRenderedPageBreak/>
              <w:t xml:space="preserve">a) Đổi thẻ Căn cước công dân khi bị hư hỏng không sử dụng được; thay đổi thông tin về họ, chữ đệm, tên; đặc điểm nhân </w:t>
            </w:r>
            <w:r w:rsidRPr="005B45E4">
              <w:rPr>
                <w:color w:val="000000" w:themeColor="text1"/>
                <w:sz w:val="26"/>
                <w:shd w:val="clear" w:color="auto" w:fill="FFFFFF"/>
              </w:rPr>
              <w:lastRenderedPageBreak/>
              <w:t>dạng; xác định lại giới tính, quê quán; có sai sót về thông tin trên thẻ; khi công dân có yêu cầu: 50.000 đồng/thẻ Căn cước công dân.</w:t>
            </w:r>
          </w:p>
          <w:p w:rsidR="000C3946" w:rsidRPr="005B45E4" w:rsidRDefault="000C3946" w:rsidP="00474CD2">
            <w:pPr>
              <w:spacing w:before="40" w:after="40"/>
              <w:jc w:val="both"/>
              <w:rPr>
                <w:color w:val="000000" w:themeColor="text1"/>
                <w:sz w:val="26"/>
                <w:shd w:val="clear" w:color="auto" w:fill="FFFFFF"/>
              </w:rPr>
            </w:pPr>
          </w:p>
          <w:p w:rsidR="000C3946" w:rsidRPr="005B45E4" w:rsidRDefault="000C3946" w:rsidP="00474CD2">
            <w:pPr>
              <w:spacing w:line="252" w:lineRule="auto"/>
              <w:jc w:val="both"/>
              <w:rPr>
                <w:color w:val="000000" w:themeColor="text1"/>
                <w:w w:val="97"/>
                <w:sz w:val="26"/>
                <w:shd w:val="clear" w:color="auto" w:fill="FFFFFF"/>
              </w:rPr>
            </w:pPr>
            <w:r w:rsidRPr="005B45E4">
              <w:rPr>
                <w:i/>
                <w:color w:val="000000" w:themeColor="text1"/>
                <w:w w:val="97"/>
                <w:sz w:val="26"/>
                <w:shd w:val="clear" w:color="auto" w:fill="FFFFFF"/>
              </w:rPr>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đến hết ngày </w:t>
            </w:r>
            <w:r w:rsidRPr="005B45E4">
              <w:rPr>
                <w:b/>
                <w:i/>
                <w:color w:val="000000" w:themeColor="text1"/>
                <w:w w:val="97"/>
                <w:sz w:val="26"/>
                <w:shd w:val="clear" w:color="auto" w:fill="FFFFFF"/>
              </w:rPr>
              <w:t>30/6/2020</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5B45E4">
              <w:rPr>
                <w:b/>
                <w:i/>
                <w:color w:val="000000" w:themeColor="text1"/>
                <w:w w:val="97"/>
                <w:sz w:val="26"/>
                <w:shd w:val="clear" w:color="auto" w:fill="FFFFFF"/>
              </w:rPr>
              <w:t>25.000</w:t>
            </w:r>
            <w:r w:rsidRPr="005B45E4">
              <w:rPr>
                <w:i/>
                <w:color w:val="000000" w:themeColor="text1"/>
                <w:w w:val="97"/>
                <w:sz w:val="26"/>
                <w:shd w:val="clear" w:color="auto" w:fill="FFFFFF"/>
              </w:rPr>
              <w:t xml:space="preserve"> đồng/thẻ Căn cước công dân</w:t>
            </w:r>
            <w:r w:rsidRPr="005B45E4">
              <w:rPr>
                <w:color w:val="000000" w:themeColor="text1"/>
                <w:w w:val="97"/>
                <w:sz w:val="26"/>
                <w:shd w:val="clear" w:color="auto" w:fill="FFFFFF"/>
              </w:rPr>
              <w:t>)</w:t>
            </w:r>
          </w:p>
          <w:p w:rsidR="000C3946" w:rsidRPr="005B45E4" w:rsidRDefault="000C3946" w:rsidP="00474CD2">
            <w:pPr>
              <w:spacing w:before="40" w:after="40"/>
              <w:jc w:val="both"/>
              <w:rPr>
                <w:color w:val="000000" w:themeColor="text1"/>
                <w:lang w:val="es-ES"/>
              </w:rPr>
            </w:pPr>
            <w:r w:rsidRPr="005B45E4">
              <w:rPr>
                <w:color w:val="000000" w:themeColor="text1"/>
                <w:sz w:val="26"/>
              </w:rPr>
              <w:br/>
            </w:r>
            <w:r w:rsidRPr="005B45E4">
              <w:rPr>
                <w:color w:val="000000" w:themeColor="text1"/>
                <w:sz w:val="26"/>
                <w:shd w:val="clear" w:color="auto" w:fill="FFFFFF"/>
              </w:rPr>
              <w:t>b) Các đối tượng không phải nộp lệ phí:</w:t>
            </w:r>
            <w:r w:rsidRPr="005B45E4">
              <w:rPr>
                <w:color w:val="000000" w:themeColor="text1"/>
                <w:sz w:val="26"/>
              </w:rPr>
              <w:br/>
            </w:r>
            <w:r w:rsidRPr="005B45E4">
              <w:rPr>
                <w:color w:val="000000" w:themeColor="text1"/>
                <w:sz w:val="26"/>
                <w:shd w:val="clear" w:color="auto" w:fill="FFFFFF"/>
              </w:rPr>
              <w:t xml:space="preserve">+ Đổi thẻ Căn cước công dân theo quy định tại Điều 21 và </w:t>
            </w:r>
            <w:r w:rsidRPr="005B45E4">
              <w:rPr>
                <w:color w:val="000000" w:themeColor="text1"/>
                <w:sz w:val="26"/>
                <w:shd w:val="clear" w:color="auto" w:fill="FFFFFF"/>
              </w:rPr>
              <w:lastRenderedPageBreak/>
              <w:t>điểm a khoản 3 Điều 32 Luật Căn cước công dân.</w:t>
            </w:r>
            <w:r w:rsidRPr="005B45E4">
              <w:rPr>
                <w:color w:val="000000" w:themeColor="text1"/>
                <w:sz w:val="26"/>
              </w:rPr>
              <w:br/>
            </w:r>
            <w:r w:rsidRPr="005B45E4">
              <w:rPr>
                <w:color w:val="000000" w:themeColor="text1"/>
                <w:sz w:val="26"/>
                <w:shd w:val="clear" w:color="auto" w:fill="FFFFFF"/>
              </w:rPr>
              <w:t>+ Đổi thẻ Căn cước công dân khi có sai sót về thông tin trên thẻ Căn cước công dân do lỗi của cơ quan quản lý Căn cước công dân.</w:t>
            </w:r>
            <w:r w:rsidRPr="005B45E4">
              <w:rPr>
                <w:color w:val="000000" w:themeColor="text1"/>
                <w:sz w:val="26"/>
              </w:rPr>
              <w:br/>
            </w:r>
            <w:r w:rsidRPr="005B45E4">
              <w:rPr>
                <w:color w:val="000000" w:themeColor="text1"/>
                <w:sz w:val="26"/>
                <w:shd w:val="clear" w:color="auto" w:fill="FFFFFF"/>
              </w:rPr>
              <w:t>c) Các đối tượng được miễn lệ phí đổi thẻ Căn cước công dân:</w:t>
            </w:r>
            <w:r w:rsidRPr="005B45E4">
              <w:rPr>
                <w:color w:val="000000" w:themeColor="text1"/>
                <w:sz w:val="26"/>
              </w:rPr>
              <w:br/>
            </w:r>
            <w:r w:rsidRPr="005B45E4">
              <w:rPr>
                <w:color w:val="000000" w:themeColor="text1"/>
                <w:sz w:val="26"/>
                <w:shd w:val="clear" w:color="auto" w:fill="FFFFFF"/>
              </w:rPr>
              <w:t>+ Đổi thẻ Căn cước công dân khi Nhà nước quy định thay đổi địa giới hành chính.</w:t>
            </w:r>
            <w:r w:rsidRPr="005B45E4">
              <w:rPr>
                <w:color w:val="000000" w:themeColor="text1"/>
                <w:sz w:val="26"/>
              </w:rPr>
              <w:br/>
            </w:r>
            <w:r w:rsidRPr="005B45E4">
              <w:rPr>
                <w:color w:val="000000" w:themeColor="text1"/>
                <w:sz w:val="26"/>
                <w:shd w:val="clear" w:color="auto" w:fill="FFFFFF"/>
              </w:rPr>
              <w:t xml:space="preserve">+ Công dân là bố, mẹ, vợ, chồng, con dưới 18 tuổi của liệt sỹ; thương binh, người hưởng chính sách như thương binh; con dưới 18 tuổi của thương binh và người hưởng chính sách như thương binh; bệnh binh; công dân thường trú tại các xã biên giới; các huyện đảo; đồng bào dân tộc thiểu số ở các xã có điều kiện kinh tế - xã </w:t>
            </w:r>
            <w:r w:rsidRPr="005B45E4">
              <w:rPr>
                <w:color w:val="000000" w:themeColor="text1"/>
                <w:sz w:val="26"/>
                <w:shd w:val="clear" w:color="auto" w:fill="FFFFFF"/>
              </w:rPr>
              <w:lastRenderedPageBreak/>
              <w:t>hội đặc biệt khó khăn; công dân thuộc hộ nghèo theo quy định của pháp luật.</w:t>
            </w:r>
            <w:r w:rsidRPr="005B45E4">
              <w:rPr>
                <w:color w:val="000000" w:themeColor="text1"/>
                <w:sz w:val="26"/>
              </w:rPr>
              <w:br/>
            </w:r>
            <w:r w:rsidRPr="005B45E4">
              <w:rPr>
                <w:color w:val="000000" w:themeColor="text1"/>
                <w:sz w:val="26"/>
                <w:shd w:val="clear" w:color="auto" w:fill="FFFFFF"/>
              </w:rPr>
              <w:t>+ Công dân dưới 18 tuổi mồ côi cả cha lẫn mẹ, không nơi nương tựa.</w:t>
            </w:r>
          </w:p>
        </w:tc>
        <w:tc>
          <w:tcPr>
            <w:tcW w:w="2268" w:type="dxa"/>
            <w:vAlign w:val="center"/>
          </w:tcPr>
          <w:p w:rsidR="00187427" w:rsidRPr="005B45E4" w:rsidRDefault="00187427" w:rsidP="00187427">
            <w:pPr>
              <w:jc w:val="both"/>
              <w:rPr>
                <w:color w:val="000000" w:themeColor="text1"/>
                <w:sz w:val="26"/>
                <w:szCs w:val="26"/>
              </w:rPr>
            </w:pPr>
            <w:r w:rsidRPr="005B45E4">
              <w:rPr>
                <w:color w:val="000000" w:themeColor="text1"/>
                <w:sz w:val="26"/>
                <w:szCs w:val="26"/>
              </w:rPr>
              <w:lastRenderedPageBreak/>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187427" w:rsidRPr="005B45E4" w:rsidRDefault="00187427" w:rsidP="00187427">
            <w:pPr>
              <w:jc w:val="both"/>
              <w:rPr>
                <w:color w:val="000000" w:themeColor="text1"/>
                <w:sz w:val="26"/>
                <w:szCs w:val="26"/>
              </w:rPr>
            </w:pPr>
            <w:r w:rsidRPr="005B45E4">
              <w:rPr>
                <w:color w:val="000000" w:themeColor="text1"/>
                <w:sz w:val="26"/>
                <w:szCs w:val="26"/>
              </w:rPr>
              <w:t xml:space="preserve">- Nộp trực tiếp tại </w:t>
            </w:r>
            <w:r w:rsidRPr="005B45E4">
              <w:rPr>
                <w:color w:val="000000" w:themeColor="text1"/>
                <w:sz w:val="26"/>
                <w:szCs w:val="26"/>
              </w:rPr>
              <w:lastRenderedPageBreak/>
              <w:t>Trung tâm Hành chính công cấp huyện;</w:t>
            </w:r>
          </w:p>
          <w:p w:rsidR="00187427" w:rsidRPr="005B45E4" w:rsidRDefault="00187427" w:rsidP="00187427">
            <w:pPr>
              <w:jc w:val="both"/>
              <w:rPr>
                <w:color w:val="000000" w:themeColor="text1"/>
                <w:sz w:val="26"/>
                <w:szCs w:val="26"/>
              </w:rPr>
            </w:pPr>
            <w:r w:rsidRPr="005B45E4">
              <w:rPr>
                <w:color w:val="000000" w:themeColor="text1"/>
                <w:sz w:val="26"/>
                <w:szCs w:val="26"/>
              </w:rPr>
              <w:t>- Nộp trực tiếp tại  các điểm cấp lưu động;</w:t>
            </w:r>
          </w:p>
          <w:p w:rsidR="00187427" w:rsidRPr="005B45E4" w:rsidRDefault="00187427" w:rsidP="00187427">
            <w:pPr>
              <w:jc w:val="both"/>
              <w:rPr>
                <w:color w:val="000000" w:themeColor="text1"/>
                <w:sz w:val="26"/>
                <w:szCs w:val="26"/>
                <w:lang w:val="vi-VN"/>
              </w:rPr>
            </w:pPr>
            <w:r w:rsidRPr="005B45E4">
              <w:rPr>
                <w:color w:val="000000" w:themeColor="text1"/>
                <w:sz w:val="26"/>
                <w:szCs w:val="26"/>
              </w:rPr>
              <w:t>- Trực tuyến: Khai Tờ khai điện tử trên trang thông tin điện tử dịch vụ công trực tuyến.</w:t>
            </w:r>
          </w:p>
          <w:p w:rsidR="000C3946" w:rsidRPr="005B45E4" w:rsidRDefault="000C3946" w:rsidP="00474CD2">
            <w:pPr>
              <w:ind w:firstLine="82"/>
              <w:jc w:val="both"/>
              <w:rPr>
                <w:color w:val="000000" w:themeColor="text1"/>
                <w:sz w:val="26"/>
                <w:szCs w:val="26"/>
              </w:rPr>
            </w:pPr>
          </w:p>
        </w:tc>
        <w:tc>
          <w:tcPr>
            <w:tcW w:w="3827" w:type="dxa"/>
            <w:vAlign w:val="center"/>
          </w:tcPr>
          <w:p w:rsidR="000C3946" w:rsidRPr="005B45E4" w:rsidRDefault="000C3946" w:rsidP="00474CD2">
            <w:pPr>
              <w:pStyle w:val="text-align-justify"/>
              <w:shd w:val="clear" w:color="auto" w:fill="FFFFFF"/>
              <w:spacing w:before="0" w:beforeAutospacing="0" w:after="0" w:afterAutospacing="0"/>
              <w:jc w:val="both"/>
              <w:rPr>
                <w:color w:val="000000" w:themeColor="text1"/>
                <w:w w:val="97"/>
                <w:sz w:val="26"/>
              </w:rPr>
            </w:pPr>
            <w:r w:rsidRPr="005B45E4">
              <w:rPr>
                <w:color w:val="000000" w:themeColor="text1"/>
                <w:w w:val="97"/>
                <w:sz w:val="26"/>
              </w:rPr>
              <w:lastRenderedPageBreak/>
              <w:t>+ Luật Căn cước công dân số 59/2014/QH13, ngày 20/11/2014 có hiệu lực thi hành kể từ ngày 01/01/2016;</w:t>
            </w:r>
          </w:p>
          <w:p w:rsidR="000C3946" w:rsidRPr="005B45E4" w:rsidRDefault="000C3946"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xml:space="preserve">+ Nghị định số 137/2015/NĐ-CP ngày 31/12/2015 của Chính phủ </w:t>
            </w:r>
            <w:r w:rsidRPr="005B45E4">
              <w:rPr>
                <w:color w:val="000000" w:themeColor="text1"/>
                <w:sz w:val="26"/>
                <w:szCs w:val="26"/>
                <w:lang w:val="en-US" w:eastAsia="en-US"/>
              </w:rPr>
              <w:lastRenderedPageBreak/>
              <w:t>quy định chi tiết một số điều và biện pháp thi hành Luật Căn cước công dân; </w:t>
            </w:r>
          </w:p>
          <w:p w:rsidR="000C3946" w:rsidRPr="005B45E4" w:rsidRDefault="000C3946"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0C3946" w:rsidRPr="005B45E4" w:rsidRDefault="000C3946"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Thông tư số 66/2015/TT-BCA ngày 15/12/2015 của Bộ Công an quy định về biểu mẫu sử dụng trong công tác cấp, quản lý thẻ Căn cước công dân, tàng thư Căn cước công dân và Cơ sở dữ liệu quốc gia về dân cư;</w:t>
            </w:r>
          </w:p>
          <w:p w:rsidR="000C3946" w:rsidRPr="005B45E4" w:rsidRDefault="000C3946"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Thông tư số 40/2019/TT-BCA ngày 01/10/2019 của Bộ Công an sửa đổi, bổ sung một số điều của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0C3946" w:rsidRPr="005B45E4" w:rsidRDefault="000C3946"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xml:space="preserve">+ Thông tư số 41/2019/TT-BCA ngày 01/10/2019 của Bộ trưởng Bộ </w:t>
            </w:r>
            <w:r w:rsidRPr="005B45E4">
              <w:rPr>
                <w:color w:val="000000" w:themeColor="text1"/>
                <w:sz w:val="26"/>
                <w:szCs w:val="26"/>
                <w:lang w:val="en-US" w:eastAsia="en-US"/>
              </w:rPr>
              <w:lastRenderedPageBreak/>
              <w:t>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w:t>
            </w:r>
          </w:p>
          <w:p w:rsidR="000C3946" w:rsidRPr="005B45E4" w:rsidRDefault="000C3946"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Thông tư số 48/2019/TT-BCA ngày 15/10/2019 của Bộ Công an sửa đổi, bổ sung một số điều của Thông tư số 11/2016/TT-BCA ngày 04/3/2016 của Bộ Công an quy định về trình tự cấp, đổi, cấp lại thẻ Căn cước công dân;</w:t>
            </w:r>
          </w:p>
          <w:p w:rsidR="000C3946" w:rsidRPr="005B45E4" w:rsidRDefault="000C3946" w:rsidP="00474CD2">
            <w:pPr>
              <w:shd w:val="clear" w:color="auto" w:fill="FFFFFF"/>
              <w:jc w:val="both"/>
              <w:textAlignment w:val="baseline"/>
              <w:rPr>
                <w:color w:val="000000" w:themeColor="text1"/>
                <w:w w:val="97"/>
                <w:sz w:val="26"/>
              </w:rPr>
            </w:pPr>
            <w:r w:rsidRPr="005B45E4">
              <w:rPr>
                <w:color w:val="000000" w:themeColor="text1"/>
                <w:w w:val="97"/>
                <w:sz w:val="26"/>
              </w:rPr>
              <w:t>+ Thông tư 104/2020/TT-BCA ngày 30/9/2020 của Bộ trưởng Bộ Công an về sửa đổi, bổ sung một số điều của Thông tư 66/2015/TT-BCA ngày 15/12/2015 của Bộ trưởng Bộ Công an</w:t>
            </w:r>
          </w:p>
          <w:p w:rsidR="000C3946" w:rsidRPr="005B45E4" w:rsidRDefault="000C3946" w:rsidP="00474CD2">
            <w:pPr>
              <w:shd w:val="clear" w:color="auto" w:fill="FFFFFF"/>
              <w:jc w:val="both"/>
              <w:textAlignment w:val="baseline"/>
              <w:rPr>
                <w:color w:val="000000" w:themeColor="text1"/>
                <w:w w:val="97"/>
                <w:sz w:val="26"/>
              </w:rPr>
            </w:pPr>
            <w:r w:rsidRPr="005B45E4">
              <w:rPr>
                <w:color w:val="000000" w:themeColor="text1"/>
                <w:w w:val="97"/>
                <w:sz w:val="26"/>
              </w:rPr>
              <w:t>+ Thông tư số 06/2021/TT-BCA ngày 23/1/2021 của Bộ Công an quy định mẫu thẻ cấp CCCD.</w:t>
            </w:r>
          </w:p>
          <w:p w:rsidR="000C3946" w:rsidRPr="005B45E4" w:rsidRDefault="000C3946" w:rsidP="00474CD2">
            <w:pPr>
              <w:shd w:val="clear" w:color="auto" w:fill="FFFFFF"/>
              <w:jc w:val="both"/>
              <w:textAlignment w:val="baseline"/>
              <w:rPr>
                <w:rFonts w:ascii="Arial" w:hAnsi="Arial" w:cs="Arial"/>
                <w:color w:val="000000" w:themeColor="text1"/>
                <w:sz w:val="26"/>
                <w:szCs w:val="26"/>
                <w:lang w:val="en-US" w:eastAsia="en-US"/>
              </w:rPr>
            </w:pPr>
            <w:r w:rsidRPr="005B45E4">
              <w:rPr>
                <w:color w:val="000000" w:themeColor="text1"/>
                <w:sz w:val="26"/>
                <w:szCs w:val="26"/>
                <w:lang w:val="en-US" w:eastAsia="en-US"/>
              </w:rPr>
              <w:t>+ Thông tư số 59/2019/TT-BTC ngày 30/8/2019 của Bộ Tài chính quy định mức thu, chế độ thu, nộp và quản lý lệ phí cấp Căn cước công dân.</w:t>
            </w:r>
          </w:p>
        </w:tc>
      </w:tr>
      <w:tr w:rsidR="000C3946" w:rsidRPr="005B45E4" w:rsidTr="0084360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4</w:t>
            </w:r>
          </w:p>
        </w:tc>
        <w:tc>
          <w:tcPr>
            <w:tcW w:w="1418" w:type="dxa"/>
            <w:vAlign w:val="center"/>
          </w:tcPr>
          <w:p w:rsidR="000C3946" w:rsidRPr="005B45E4" w:rsidRDefault="000C3946" w:rsidP="0084360D">
            <w:pPr>
              <w:spacing w:before="120" w:after="120"/>
              <w:jc w:val="center"/>
              <w:rPr>
                <w:color w:val="000000" w:themeColor="text1"/>
                <w:sz w:val="26"/>
                <w:szCs w:val="26"/>
              </w:rPr>
            </w:pPr>
            <w:r w:rsidRPr="005B45E4">
              <w:rPr>
                <w:color w:val="000000" w:themeColor="text1"/>
                <w:sz w:val="26"/>
              </w:rPr>
              <w:t>2.001194</w:t>
            </w:r>
          </w:p>
        </w:tc>
        <w:tc>
          <w:tcPr>
            <w:tcW w:w="2552" w:type="dxa"/>
            <w:vAlign w:val="center"/>
          </w:tcPr>
          <w:p w:rsidR="000C3946" w:rsidRPr="005B45E4" w:rsidRDefault="000C3946" w:rsidP="0084360D">
            <w:pPr>
              <w:spacing w:before="120" w:after="120"/>
              <w:jc w:val="center"/>
              <w:rPr>
                <w:color w:val="000000" w:themeColor="text1"/>
                <w:sz w:val="26"/>
                <w:szCs w:val="26"/>
              </w:rPr>
            </w:pPr>
            <w:r w:rsidRPr="005B45E4">
              <w:rPr>
                <w:color w:val="000000" w:themeColor="text1"/>
                <w:sz w:val="26"/>
                <w:szCs w:val="26"/>
              </w:rPr>
              <w:t>Cấp lại thẻ Căn cước công dân</w:t>
            </w:r>
          </w:p>
        </w:tc>
        <w:tc>
          <w:tcPr>
            <w:tcW w:w="1984" w:type="dxa"/>
            <w:vAlign w:val="center"/>
          </w:tcPr>
          <w:p w:rsidR="007D41ED" w:rsidRPr="005D68EF" w:rsidRDefault="007D41ED" w:rsidP="007D41ED">
            <w:pPr>
              <w:spacing w:line="252" w:lineRule="auto"/>
              <w:jc w:val="both"/>
              <w:rPr>
                <w:color w:val="333333"/>
                <w:sz w:val="26"/>
                <w:szCs w:val="26"/>
                <w:shd w:val="clear" w:color="auto" w:fill="FFFFFF"/>
              </w:rPr>
            </w:pPr>
            <w:r w:rsidRPr="005D68EF">
              <w:rPr>
                <w:color w:val="333333"/>
                <w:sz w:val="26"/>
                <w:szCs w:val="26"/>
                <w:shd w:val="clear" w:color="auto" w:fill="FFFFFF"/>
              </w:rPr>
              <w:t>- Tại tỉnh, thành phố, thị xã: không quá 07 ngày làm việc</w:t>
            </w:r>
          </w:p>
          <w:p w:rsidR="007D41ED" w:rsidRPr="005D68EF" w:rsidRDefault="007D41ED" w:rsidP="007D41ED">
            <w:pPr>
              <w:spacing w:line="252" w:lineRule="auto"/>
              <w:jc w:val="both"/>
              <w:rPr>
                <w:color w:val="333333"/>
                <w:sz w:val="26"/>
                <w:szCs w:val="26"/>
                <w:shd w:val="clear" w:color="auto" w:fill="FFFFFF"/>
              </w:rPr>
            </w:pPr>
            <w:r w:rsidRPr="005D68EF">
              <w:rPr>
                <w:color w:val="333333"/>
                <w:sz w:val="26"/>
                <w:szCs w:val="26"/>
                <w:shd w:val="clear" w:color="auto" w:fill="FFFFFF"/>
              </w:rPr>
              <w:t>- Tại các huyện miền núi vùng cao, biên giới: không quá 20 ngày làm việc</w:t>
            </w:r>
          </w:p>
          <w:p w:rsidR="00851AF5" w:rsidRPr="005B45E4" w:rsidRDefault="007D41ED" w:rsidP="007D41ED">
            <w:pPr>
              <w:jc w:val="both"/>
              <w:rPr>
                <w:b/>
                <w:color w:val="000000" w:themeColor="text1"/>
                <w:sz w:val="26"/>
                <w:szCs w:val="26"/>
              </w:rPr>
            </w:pPr>
            <w:r w:rsidRPr="005D68EF">
              <w:rPr>
                <w:color w:val="333333"/>
                <w:sz w:val="26"/>
                <w:szCs w:val="26"/>
                <w:shd w:val="clear" w:color="auto" w:fill="FFFFFF"/>
              </w:rPr>
              <w:t>- Tại các khu vực còn lại: không quá 15 ngày làm việc</w:t>
            </w:r>
          </w:p>
        </w:tc>
        <w:tc>
          <w:tcPr>
            <w:tcW w:w="2552" w:type="dxa"/>
            <w:vAlign w:val="center"/>
          </w:tcPr>
          <w:p w:rsidR="000C3946" w:rsidRPr="005B45E4" w:rsidRDefault="000C3946" w:rsidP="00474CD2">
            <w:pPr>
              <w:spacing w:line="252" w:lineRule="auto"/>
              <w:jc w:val="both"/>
              <w:rPr>
                <w:color w:val="000000" w:themeColor="text1"/>
                <w:w w:val="97"/>
                <w:sz w:val="26"/>
                <w:shd w:val="clear" w:color="auto" w:fill="FFFFFF"/>
              </w:rPr>
            </w:pPr>
            <w:r w:rsidRPr="005B45E4">
              <w:rPr>
                <w:color w:val="000000" w:themeColor="text1"/>
                <w:sz w:val="26"/>
                <w:shd w:val="clear" w:color="auto" w:fill="FFFFFF"/>
              </w:rPr>
              <w:t>a) Cấp lại thẻ Căn cước công dân khi bị mất thẻ Căn cước công dân, được trở lại quốc tịch Việt Nam theo quy định của Luật quốc tịch Việt Nam: 70.000 đồng/thẻ Căn cước công dân</w:t>
            </w:r>
            <w:r w:rsidRPr="005B45E4">
              <w:rPr>
                <w:color w:val="000000" w:themeColor="text1"/>
                <w:sz w:val="26"/>
              </w:rPr>
              <w:br/>
            </w:r>
            <w:r w:rsidRPr="005B45E4">
              <w:rPr>
                <w:i/>
                <w:color w:val="000000" w:themeColor="text1"/>
                <w:w w:val="97"/>
                <w:sz w:val="26"/>
                <w:shd w:val="clear" w:color="auto" w:fill="FFFFFF"/>
              </w:rPr>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đến hết ngày </w:t>
            </w:r>
            <w:r w:rsidRPr="005B45E4">
              <w:rPr>
                <w:b/>
                <w:i/>
                <w:color w:val="000000" w:themeColor="text1"/>
                <w:w w:val="97"/>
                <w:sz w:val="26"/>
                <w:shd w:val="clear" w:color="auto" w:fill="FFFFFF"/>
              </w:rPr>
              <w:t>30/6/2020</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tư 112/2020/TT-BTC ngày 29/12/2020 của Bộ Tài chính quy định mức thu một số khoản phí, lệ phí nhằm hỗ trợ, tháo gỡ khó khăn cho sản xuất, kinh doanh, bảo đảm an sinh xã hội ứng phó với dịch Covid </w:t>
            </w:r>
            <w:r w:rsidRPr="005B45E4">
              <w:rPr>
                <w:i/>
                <w:color w:val="000000" w:themeColor="text1"/>
                <w:w w:val="97"/>
                <w:sz w:val="26"/>
              </w:rPr>
              <w:lastRenderedPageBreak/>
              <w:t xml:space="preserve">19 thì thu lệ phí </w:t>
            </w:r>
            <w:r w:rsidRPr="005B45E4">
              <w:rPr>
                <w:b/>
                <w:i/>
                <w:color w:val="000000" w:themeColor="text1"/>
                <w:w w:val="97"/>
                <w:sz w:val="26"/>
                <w:shd w:val="clear" w:color="auto" w:fill="FFFFFF"/>
              </w:rPr>
              <w:t>35.000</w:t>
            </w:r>
            <w:r w:rsidRPr="005B45E4">
              <w:rPr>
                <w:i/>
                <w:color w:val="000000" w:themeColor="text1"/>
                <w:w w:val="97"/>
                <w:sz w:val="26"/>
                <w:shd w:val="clear" w:color="auto" w:fill="FFFFFF"/>
              </w:rPr>
              <w:t xml:space="preserve"> đồng/thẻ Căn cước công dân</w:t>
            </w:r>
            <w:r w:rsidRPr="005B45E4">
              <w:rPr>
                <w:color w:val="000000" w:themeColor="text1"/>
                <w:w w:val="97"/>
                <w:sz w:val="26"/>
                <w:shd w:val="clear" w:color="auto" w:fill="FFFFFF"/>
              </w:rPr>
              <w:t>)</w:t>
            </w:r>
          </w:p>
          <w:p w:rsidR="000C3946" w:rsidRPr="005B45E4" w:rsidRDefault="000C3946" w:rsidP="00474CD2">
            <w:pPr>
              <w:spacing w:before="40" w:after="40"/>
              <w:jc w:val="both"/>
              <w:rPr>
                <w:color w:val="000000" w:themeColor="text1"/>
                <w:sz w:val="26"/>
                <w:shd w:val="clear" w:color="auto" w:fill="FFFFFF"/>
              </w:rPr>
            </w:pPr>
          </w:p>
          <w:p w:rsidR="000C3946" w:rsidRPr="005B45E4" w:rsidRDefault="000C3946" w:rsidP="00474CD2">
            <w:pPr>
              <w:spacing w:before="40" w:after="40"/>
              <w:jc w:val="both"/>
              <w:rPr>
                <w:color w:val="000000" w:themeColor="text1"/>
                <w:sz w:val="26"/>
                <w:lang w:val="es-ES"/>
              </w:rPr>
            </w:pPr>
            <w:r w:rsidRPr="005B45E4">
              <w:rPr>
                <w:color w:val="000000" w:themeColor="text1"/>
                <w:sz w:val="26"/>
                <w:shd w:val="clear" w:color="auto" w:fill="FFFFFF"/>
              </w:rPr>
              <w:t>b) Các trường hợp sau được miễn lệ phí cấp lại thẻ Căn cước công dân:</w:t>
            </w:r>
            <w:r w:rsidRPr="005B45E4">
              <w:rPr>
                <w:color w:val="000000" w:themeColor="text1"/>
                <w:sz w:val="26"/>
              </w:rPr>
              <w:br/>
            </w:r>
            <w:r w:rsidRPr="005B45E4">
              <w:rPr>
                <w:color w:val="000000" w:themeColor="text1"/>
                <w:sz w:val="26"/>
                <w:shd w:val="clear" w:color="auto" w:fill="FFFFFF"/>
              </w:rPr>
              <w:t>+ Công dân là bố, mẹ, vợ, chồng, con dưới 18 tuổi của liệt sỹ; thương binh, người hưởng chính sách như thương binh; con dưới 18 tuổi của thương binh và người hưởng chính sách như thương binh; bệnh binh; công dân thường trú tại các xã biên giới; các huyện đảo; đồng bào dân tộc thiểu số ở các xã có điều kiện kinh tế - xã hội đặc biệt khó khăn; công dân thuộc hộ nghèo theo quy định của pháp luật.</w:t>
            </w:r>
            <w:r w:rsidRPr="005B45E4">
              <w:rPr>
                <w:color w:val="000000" w:themeColor="text1"/>
                <w:sz w:val="26"/>
              </w:rPr>
              <w:br/>
            </w:r>
            <w:r w:rsidRPr="005B45E4">
              <w:rPr>
                <w:color w:val="000000" w:themeColor="text1"/>
                <w:sz w:val="26"/>
                <w:shd w:val="clear" w:color="auto" w:fill="FFFFFF"/>
              </w:rPr>
              <w:t xml:space="preserve">+ Công dân dưới 18 tuổi mồ côi cả cha lẫn mẹ, không nơi nương </w:t>
            </w:r>
            <w:r w:rsidRPr="005B45E4">
              <w:rPr>
                <w:color w:val="000000" w:themeColor="text1"/>
                <w:sz w:val="26"/>
                <w:shd w:val="clear" w:color="auto" w:fill="FFFFFF"/>
              </w:rPr>
              <w:lastRenderedPageBreak/>
              <w:t>tựa. </w:t>
            </w:r>
          </w:p>
        </w:tc>
        <w:tc>
          <w:tcPr>
            <w:tcW w:w="2268" w:type="dxa"/>
            <w:vAlign w:val="center"/>
          </w:tcPr>
          <w:p w:rsidR="008D2668" w:rsidRPr="005B45E4" w:rsidRDefault="008D2668" w:rsidP="008D2668">
            <w:pPr>
              <w:jc w:val="both"/>
              <w:rPr>
                <w:color w:val="000000" w:themeColor="text1"/>
                <w:sz w:val="26"/>
                <w:szCs w:val="26"/>
              </w:rPr>
            </w:pPr>
            <w:r w:rsidRPr="005B45E4">
              <w:rPr>
                <w:color w:val="000000" w:themeColor="text1"/>
                <w:sz w:val="26"/>
                <w:szCs w:val="26"/>
              </w:rPr>
              <w:lastRenderedPageBreak/>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8D2668" w:rsidRPr="005B45E4" w:rsidRDefault="008D2668" w:rsidP="008D2668">
            <w:pPr>
              <w:jc w:val="both"/>
              <w:rPr>
                <w:color w:val="000000" w:themeColor="text1"/>
                <w:sz w:val="26"/>
                <w:szCs w:val="26"/>
              </w:rPr>
            </w:pPr>
            <w:r w:rsidRPr="005B45E4">
              <w:rPr>
                <w:color w:val="000000" w:themeColor="text1"/>
                <w:sz w:val="26"/>
                <w:szCs w:val="26"/>
              </w:rPr>
              <w:t>- Nộp trực tiếp tại Trung tâm Hành chính công cấp huyện;</w:t>
            </w:r>
          </w:p>
          <w:p w:rsidR="008D2668" w:rsidRPr="005B45E4" w:rsidRDefault="008D2668" w:rsidP="008D2668">
            <w:pPr>
              <w:jc w:val="both"/>
              <w:rPr>
                <w:color w:val="000000" w:themeColor="text1"/>
                <w:sz w:val="26"/>
                <w:szCs w:val="26"/>
              </w:rPr>
            </w:pPr>
            <w:r w:rsidRPr="005B45E4">
              <w:rPr>
                <w:color w:val="000000" w:themeColor="text1"/>
                <w:sz w:val="26"/>
                <w:szCs w:val="26"/>
              </w:rPr>
              <w:t>- Nộp trực tiếp tại  các điểm cấp lưu động;</w:t>
            </w:r>
          </w:p>
          <w:p w:rsidR="008D2668" w:rsidRPr="005B45E4" w:rsidRDefault="008D2668" w:rsidP="008D2668">
            <w:pPr>
              <w:jc w:val="both"/>
              <w:rPr>
                <w:color w:val="000000" w:themeColor="text1"/>
                <w:sz w:val="26"/>
                <w:szCs w:val="26"/>
                <w:lang w:val="vi-VN"/>
              </w:rPr>
            </w:pPr>
            <w:r w:rsidRPr="005B45E4">
              <w:rPr>
                <w:color w:val="000000" w:themeColor="text1"/>
                <w:sz w:val="26"/>
                <w:szCs w:val="26"/>
              </w:rPr>
              <w:t>- Trực tuyến: Khai Tờ khai điện tử trên trang thông tin điện tử dịch vụ công trực tuyến.</w:t>
            </w:r>
          </w:p>
          <w:p w:rsidR="000C3946" w:rsidRPr="005B45E4" w:rsidRDefault="000C3946" w:rsidP="00474CD2">
            <w:pPr>
              <w:ind w:firstLine="82"/>
              <w:jc w:val="both"/>
              <w:rPr>
                <w:color w:val="000000" w:themeColor="text1"/>
                <w:sz w:val="26"/>
                <w:szCs w:val="26"/>
              </w:rPr>
            </w:pPr>
          </w:p>
        </w:tc>
        <w:tc>
          <w:tcPr>
            <w:tcW w:w="3827" w:type="dxa"/>
            <w:vAlign w:val="center"/>
          </w:tcPr>
          <w:p w:rsidR="000C3946" w:rsidRPr="005B45E4" w:rsidRDefault="000C3946" w:rsidP="00474CD2">
            <w:pPr>
              <w:pStyle w:val="text-align-justify"/>
              <w:shd w:val="clear" w:color="auto" w:fill="FFFFFF"/>
              <w:spacing w:before="0" w:beforeAutospacing="0" w:after="0" w:afterAutospacing="0"/>
              <w:jc w:val="both"/>
              <w:rPr>
                <w:color w:val="000000" w:themeColor="text1"/>
                <w:w w:val="97"/>
                <w:sz w:val="26"/>
              </w:rPr>
            </w:pPr>
            <w:r w:rsidRPr="005B45E4">
              <w:rPr>
                <w:color w:val="000000" w:themeColor="text1"/>
                <w:w w:val="97"/>
                <w:sz w:val="26"/>
              </w:rPr>
              <w:t>+ Luật Căn cước công dân số 59/2014/QH13, ngày 20/11/2014 có hiệu lực thi hành kể từ ngày 01/01/2016;</w:t>
            </w:r>
          </w:p>
          <w:p w:rsidR="000C3946" w:rsidRPr="005B45E4" w:rsidRDefault="000C3946"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Nghị định số 137/2015/NĐ-CP ngày 31/12/2015 của Chính phủ quy định chi tiết một số điều và biện pháp thi hành Luật Căn cước công dân; </w:t>
            </w:r>
          </w:p>
          <w:p w:rsidR="000C3946" w:rsidRPr="005B45E4" w:rsidRDefault="000C3946"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0C3946" w:rsidRPr="005B45E4" w:rsidRDefault="000C3946"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xml:space="preserve">+ Thông tư số 66/2015/TT-BCA ngày 15/12/2015 của Bộ Công an quy định về biểu mẫu sử dụng trong công tác cấp, quản lý thẻ Căn cước công dân, tàng thư Căn cước </w:t>
            </w:r>
            <w:r w:rsidRPr="005B45E4">
              <w:rPr>
                <w:color w:val="000000" w:themeColor="text1"/>
                <w:sz w:val="26"/>
                <w:szCs w:val="26"/>
                <w:lang w:val="en-US" w:eastAsia="en-US"/>
              </w:rPr>
              <w:lastRenderedPageBreak/>
              <w:t>công dân và Cơ sở dữ liệu quốc gia về dân cư;</w:t>
            </w:r>
          </w:p>
          <w:p w:rsidR="000C3946" w:rsidRPr="005B45E4" w:rsidRDefault="000C3946"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Thông tư số 40/2019/TT-BCA ngày 01/10/2019 của Bộ Công an sửa đổi, bổ sung một số điều của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0C3946" w:rsidRPr="005B45E4" w:rsidRDefault="000C3946"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Thông tư số 41/2019/TT-BCA ngày 01/10/2019 của Bộ trưởng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w:t>
            </w:r>
          </w:p>
          <w:p w:rsidR="000C3946" w:rsidRPr="005B45E4" w:rsidRDefault="000C3946" w:rsidP="00474CD2">
            <w:pPr>
              <w:shd w:val="clear" w:color="auto" w:fill="FFFFFF"/>
              <w:jc w:val="both"/>
              <w:textAlignment w:val="baseline"/>
              <w:rPr>
                <w:color w:val="000000" w:themeColor="text1"/>
                <w:sz w:val="26"/>
                <w:szCs w:val="26"/>
                <w:lang w:val="en-US" w:eastAsia="en-US"/>
              </w:rPr>
            </w:pPr>
            <w:r w:rsidRPr="005B45E4">
              <w:rPr>
                <w:color w:val="000000" w:themeColor="text1"/>
                <w:sz w:val="26"/>
                <w:szCs w:val="26"/>
                <w:lang w:val="en-US" w:eastAsia="en-US"/>
              </w:rPr>
              <w:t>+ Thông tư số 48/2019/TT-BCA ngày 15/10/2019 của Bộ Công an sửa đổi, bổ sung một số điều của Thông tư số 11/2016/TT-BCA ngày 04/3/2016 của Bộ Công an quy định về trình tự cấp, đổi, cấp lại thẻ Căn cước công dân;</w:t>
            </w:r>
          </w:p>
          <w:p w:rsidR="000C3946" w:rsidRPr="005B45E4" w:rsidRDefault="000C3946" w:rsidP="00474CD2">
            <w:pPr>
              <w:shd w:val="clear" w:color="auto" w:fill="FFFFFF"/>
              <w:jc w:val="both"/>
              <w:textAlignment w:val="baseline"/>
              <w:rPr>
                <w:color w:val="000000" w:themeColor="text1"/>
                <w:w w:val="97"/>
                <w:sz w:val="26"/>
              </w:rPr>
            </w:pPr>
            <w:r w:rsidRPr="005B45E4">
              <w:rPr>
                <w:color w:val="000000" w:themeColor="text1"/>
                <w:w w:val="97"/>
                <w:sz w:val="26"/>
              </w:rPr>
              <w:t xml:space="preserve">+ Thông tư 104/2020/TT-BCA ngày </w:t>
            </w:r>
            <w:r w:rsidRPr="005B45E4">
              <w:rPr>
                <w:color w:val="000000" w:themeColor="text1"/>
                <w:w w:val="97"/>
                <w:sz w:val="26"/>
              </w:rPr>
              <w:lastRenderedPageBreak/>
              <w:t>30/9/2020 của Bộ trưởng Bộ Công an về sửa đổi, bổ sung một số điều của Thông tư 66/2015/TT-BCA ngày 15/12/2015 của Bộ trưởng Bộ Công an</w:t>
            </w:r>
          </w:p>
          <w:p w:rsidR="000C3946" w:rsidRPr="005B45E4" w:rsidRDefault="000C3946" w:rsidP="00474CD2">
            <w:pPr>
              <w:shd w:val="clear" w:color="auto" w:fill="FFFFFF"/>
              <w:jc w:val="both"/>
              <w:textAlignment w:val="baseline"/>
              <w:rPr>
                <w:color w:val="000000" w:themeColor="text1"/>
                <w:w w:val="97"/>
                <w:sz w:val="26"/>
              </w:rPr>
            </w:pPr>
            <w:r w:rsidRPr="005B45E4">
              <w:rPr>
                <w:color w:val="000000" w:themeColor="text1"/>
                <w:w w:val="97"/>
                <w:sz w:val="26"/>
              </w:rPr>
              <w:t>+ Thông tư số 06/2021/TT-BCA ngày 23/1/2021 của Bộ Công an quy định mẫu thẻ cấp CCCD.</w:t>
            </w:r>
          </w:p>
          <w:p w:rsidR="000C3946" w:rsidRPr="005B45E4" w:rsidRDefault="000C3946" w:rsidP="00474CD2">
            <w:pPr>
              <w:shd w:val="clear" w:color="auto" w:fill="FFFFFF"/>
              <w:jc w:val="both"/>
              <w:textAlignment w:val="baseline"/>
              <w:rPr>
                <w:rFonts w:ascii="Arial" w:hAnsi="Arial" w:cs="Arial"/>
                <w:color w:val="000000" w:themeColor="text1"/>
                <w:sz w:val="26"/>
                <w:szCs w:val="26"/>
                <w:lang w:val="en-US" w:eastAsia="en-US"/>
              </w:rPr>
            </w:pPr>
            <w:r w:rsidRPr="005B45E4">
              <w:rPr>
                <w:color w:val="000000" w:themeColor="text1"/>
                <w:sz w:val="26"/>
                <w:szCs w:val="26"/>
                <w:lang w:val="en-US" w:eastAsia="en-US"/>
              </w:rPr>
              <w:t>+ Thông tư số 59/2019/TT-BTC ngày 30/8/2019 của Bộ Tài chính quy định mức thu, chế độ thu, nộp và quản lý lệ phí cấp Căn cước công dân.</w:t>
            </w:r>
          </w:p>
        </w:tc>
      </w:tr>
      <w:tr w:rsidR="000C3946" w:rsidRPr="005B45E4" w:rsidTr="0084360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5</w:t>
            </w:r>
          </w:p>
        </w:tc>
        <w:tc>
          <w:tcPr>
            <w:tcW w:w="1418" w:type="dxa"/>
            <w:vAlign w:val="center"/>
          </w:tcPr>
          <w:p w:rsidR="000C3946" w:rsidRPr="005B45E4" w:rsidRDefault="000C3946" w:rsidP="0084360D">
            <w:pPr>
              <w:spacing w:before="120" w:after="120"/>
              <w:jc w:val="center"/>
              <w:rPr>
                <w:bCs/>
                <w:iCs/>
                <w:noProof/>
                <w:color w:val="000000" w:themeColor="text1"/>
                <w:sz w:val="26"/>
                <w:szCs w:val="26"/>
              </w:rPr>
            </w:pPr>
            <w:r w:rsidRPr="005B45E4">
              <w:rPr>
                <w:color w:val="000000" w:themeColor="text1"/>
                <w:sz w:val="26"/>
              </w:rPr>
              <w:t>2.001178</w:t>
            </w:r>
          </w:p>
        </w:tc>
        <w:tc>
          <w:tcPr>
            <w:tcW w:w="2552" w:type="dxa"/>
            <w:vAlign w:val="center"/>
          </w:tcPr>
          <w:p w:rsidR="000C3946" w:rsidRPr="005B45E4" w:rsidRDefault="000C3946" w:rsidP="0084360D">
            <w:pPr>
              <w:spacing w:before="120" w:after="120"/>
              <w:jc w:val="both"/>
              <w:rPr>
                <w:bCs/>
                <w:iCs/>
                <w:noProof/>
                <w:color w:val="000000" w:themeColor="text1"/>
                <w:sz w:val="26"/>
                <w:szCs w:val="26"/>
              </w:rPr>
            </w:pPr>
            <w:r w:rsidRPr="005B45E4">
              <w:rPr>
                <w:bCs/>
                <w:iCs/>
                <w:noProof/>
                <w:color w:val="000000" w:themeColor="text1"/>
                <w:sz w:val="26"/>
                <w:szCs w:val="26"/>
              </w:rPr>
              <w:t>Xác nhận số Chứng minh nhân dân khi đã được cấp thẻ Căn cước công dân.</w:t>
            </w:r>
          </w:p>
        </w:tc>
        <w:tc>
          <w:tcPr>
            <w:tcW w:w="1984" w:type="dxa"/>
            <w:vAlign w:val="center"/>
          </w:tcPr>
          <w:p w:rsidR="000C3946" w:rsidRPr="005B45E4" w:rsidRDefault="00985A0B" w:rsidP="00985A0B">
            <w:pPr>
              <w:jc w:val="center"/>
              <w:rPr>
                <w:b/>
                <w:color w:val="000000" w:themeColor="text1"/>
              </w:rPr>
            </w:pPr>
            <w:r>
              <w:rPr>
                <w:color w:val="000000" w:themeColor="text1"/>
                <w:sz w:val="26"/>
                <w:shd w:val="clear" w:color="auto" w:fill="FFFFFF"/>
              </w:rPr>
              <w:t>07 ngày</w:t>
            </w:r>
          </w:p>
        </w:tc>
        <w:tc>
          <w:tcPr>
            <w:tcW w:w="2552" w:type="dxa"/>
            <w:vAlign w:val="center"/>
          </w:tcPr>
          <w:p w:rsidR="000C3946" w:rsidRPr="005B45E4" w:rsidRDefault="000C3946" w:rsidP="00474CD2">
            <w:pPr>
              <w:spacing w:before="40" w:after="40"/>
              <w:jc w:val="center"/>
              <w:rPr>
                <w:color w:val="000000" w:themeColor="text1"/>
                <w:sz w:val="26"/>
                <w:szCs w:val="26"/>
                <w:lang w:val="es-ES"/>
              </w:rPr>
            </w:pPr>
            <w:r w:rsidRPr="005B45E4">
              <w:rPr>
                <w:color w:val="000000" w:themeColor="text1"/>
                <w:sz w:val="26"/>
                <w:szCs w:val="26"/>
                <w:lang w:val="es-ES"/>
              </w:rPr>
              <w:t>Không</w:t>
            </w:r>
          </w:p>
        </w:tc>
        <w:tc>
          <w:tcPr>
            <w:tcW w:w="2268" w:type="dxa"/>
            <w:vAlign w:val="center"/>
          </w:tcPr>
          <w:p w:rsidR="008D2668" w:rsidRPr="005B45E4" w:rsidRDefault="008D2668" w:rsidP="008D2668">
            <w:pPr>
              <w:jc w:val="both"/>
              <w:rPr>
                <w:color w:val="000000" w:themeColor="text1"/>
                <w:sz w:val="26"/>
                <w:szCs w:val="26"/>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8D2668" w:rsidRPr="005B45E4" w:rsidRDefault="008D2668" w:rsidP="008D2668">
            <w:pPr>
              <w:jc w:val="both"/>
              <w:rPr>
                <w:color w:val="000000" w:themeColor="text1"/>
                <w:sz w:val="26"/>
                <w:szCs w:val="26"/>
              </w:rPr>
            </w:pPr>
            <w:r w:rsidRPr="005B45E4">
              <w:rPr>
                <w:color w:val="000000" w:themeColor="text1"/>
                <w:sz w:val="26"/>
                <w:szCs w:val="26"/>
              </w:rPr>
              <w:t>- Nộp trực tiếp tại Trung tâm Hành chính công cấp huyện;</w:t>
            </w:r>
          </w:p>
          <w:p w:rsidR="008D2668" w:rsidRPr="005B45E4" w:rsidRDefault="008D2668" w:rsidP="008D2668">
            <w:pPr>
              <w:jc w:val="both"/>
              <w:rPr>
                <w:color w:val="000000" w:themeColor="text1"/>
                <w:sz w:val="26"/>
                <w:szCs w:val="26"/>
              </w:rPr>
            </w:pPr>
            <w:r w:rsidRPr="005B45E4">
              <w:rPr>
                <w:color w:val="000000" w:themeColor="text1"/>
                <w:sz w:val="26"/>
                <w:szCs w:val="26"/>
              </w:rPr>
              <w:t>- Nộp trực tiếp tại  các điểm cấp lưu động;</w:t>
            </w:r>
          </w:p>
          <w:p w:rsidR="008D2668" w:rsidRPr="005B45E4" w:rsidRDefault="008D2668" w:rsidP="008D2668">
            <w:pPr>
              <w:jc w:val="both"/>
              <w:rPr>
                <w:color w:val="000000" w:themeColor="text1"/>
                <w:sz w:val="26"/>
                <w:szCs w:val="26"/>
                <w:lang w:val="vi-VN"/>
              </w:rPr>
            </w:pPr>
            <w:r w:rsidRPr="005B45E4">
              <w:rPr>
                <w:color w:val="000000" w:themeColor="text1"/>
                <w:sz w:val="26"/>
                <w:szCs w:val="26"/>
              </w:rPr>
              <w:t>- Trực tuyến: Khai Tờ khai điện tử trên trang thông tin điện tử dịch vụ công trực tuyến.</w:t>
            </w:r>
          </w:p>
          <w:p w:rsidR="000C3946" w:rsidRPr="005B45E4" w:rsidRDefault="000C3946" w:rsidP="00474CD2">
            <w:pPr>
              <w:spacing w:before="40" w:after="40"/>
              <w:jc w:val="both"/>
              <w:rPr>
                <w:color w:val="000000" w:themeColor="text1"/>
                <w:sz w:val="26"/>
                <w:szCs w:val="26"/>
              </w:rPr>
            </w:pPr>
          </w:p>
        </w:tc>
        <w:tc>
          <w:tcPr>
            <w:tcW w:w="3827" w:type="dxa"/>
            <w:vAlign w:val="center"/>
          </w:tcPr>
          <w:p w:rsidR="000C3946" w:rsidRPr="005B45E4" w:rsidRDefault="000C3946" w:rsidP="00474CD2">
            <w:pPr>
              <w:shd w:val="clear" w:color="auto" w:fill="FFFFFF"/>
              <w:jc w:val="both"/>
              <w:textAlignment w:val="baseline"/>
              <w:rPr>
                <w:color w:val="000000" w:themeColor="text1"/>
                <w:sz w:val="26"/>
                <w:lang w:val="en-US" w:eastAsia="en-US"/>
              </w:rPr>
            </w:pPr>
            <w:r w:rsidRPr="005B45E4">
              <w:rPr>
                <w:color w:val="000000" w:themeColor="text1"/>
                <w:sz w:val="26"/>
                <w:lang w:val="en-US" w:eastAsia="en-US"/>
              </w:rPr>
              <w:lastRenderedPageBreak/>
              <w:t>+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0C3946" w:rsidRPr="005B45E4" w:rsidRDefault="000C3946" w:rsidP="00474CD2">
            <w:pPr>
              <w:shd w:val="clear" w:color="auto" w:fill="FFFFFF"/>
              <w:jc w:val="both"/>
              <w:textAlignment w:val="baseline"/>
              <w:rPr>
                <w:color w:val="000000" w:themeColor="text1"/>
                <w:sz w:val="26"/>
                <w:lang w:val="en-US" w:eastAsia="en-US"/>
              </w:rPr>
            </w:pPr>
            <w:r w:rsidRPr="005B45E4">
              <w:rPr>
                <w:color w:val="000000" w:themeColor="text1"/>
                <w:sz w:val="26"/>
                <w:lang w:val="en-US" w:eastAsia="en-US"/>
              </w:rPr>
              <w:t xml:space="preserve">+ Thông tư số 40/2019/TT-BCA ngày 01/10/2019 của Bộ Công an sửa đổi, bổ sung một số điều của Thông tư số 07/2016/TT-BCA ngày 01/02/2016 của Bộ Công an quy định chi tiết một số điều của Luật Căn cước công dân và Nghị định số 137/2015/NĐ-CP ngày 31/12/2015 quy định chi tiết một số </w:t>
            </w:r>
            <w:r w:rsidRPr="005B45E4">
              <w:rPr>
                <w:color w:val="000000" w:themeColor="text1"/>
                <w:sz w:val="26"/>
                <w:lang w:val="en-US" w:eastAsia="en-US"/>
              </w:rPr>
              <w:lastRenderedPageBreak/>
              <w:t>điều và biện pháp thi hành Luật Căn cước công dân;</w:t>
            </w:r>
          </w:p>
          <w:p w:rsidR="000C3946" w:rsidRPr="005B45E4" w:rsidRDefault="000C3946" w:rsidP="00474CD2">
            <w:pPr>
              <w:shd w:val="clear" w:color="auto" w:fill="FFFFFF"/>
              <w:jc w:val="both"/>
              <w:textAlignment w:val="baseline"/>
              <w:rPr>
                <w:color w:val="000000" w:themeColor="text1"/>
                <w:sz w:val="26"/>
                <w:bdr w:val="none" w:sz="0" w:space="0" w:color="auto" w:frame="1"/>
                <w:lang w:val="en-US" w:eastAsia="en-US"/>
              </w:rPr>
            </w:pPr>
            <w:r w:rsidRPr="005B45E4">
              <w:rPr>
                <w:color w:val="000000" w:themeColor="text1"/>
                <w:sz w:val="26"/>
                <w:lang w:val="en-US" w:eastAsia="en-US"/>
              </w:rPr>
              <w:t>+ Thông tư số 41/2019/TT-BCA ngày 01/10/2019 của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w:t>
            </w:r>
            <w:r w:rsidRPr="005B45E4">
              <w:rPr>
                <w:color w:val="000000" w:themeColor="text1"/>
                <w:sz w:val="26"/>
                <w:bdr w:val="none" w:sz="0" w:space="0" w:color="auto" w:frame="1"/>
                <w:lang w:val="en-US" w:eastAsia="en-US"/>
              </w:rPr>
              <w:t xml:space="preserve"> </w:t>
            </w:r>
          </w:p>
          <w:p w:rsidR="000C3946" w:rsidRPr="005B45E4" w:rsidRDefault="000C3946" w:rsidP="00474CD2">
            <w:pPr>
              <w:shd w:val="clear" w:color="auto" w:fill="FFFFFF"/>
              <w:jc w:val="both"/>
              <w:textAlignment w:val="baseline"/>
              <w:rPr>
                <w:color w:val="000000" w:themeColor="text1"/>
                <w:spacing w:val="-6"/>
                <w:sz w:val="26"/>
              </w:rPr>
            </w:pPr>
            <w:r w:rsidRPr="005B45E4">
              <w:rPr>
                <w:color w:val="000000" w:themeColor="text1"/>
                <w:spacing w:val="-6"/>
                <w:sz w:val="26"/>
              </w:rPr>
              <w:t>+ Thông tư 104/2020/TT-BCA ngày 30/9/2020 của Bộ trưởng Bộ Công an về sửa đổi, bổ sung một số điều của Thông tư 66/2015/TT-BCA ngày 15/12/2015 của Bộ trưởng Bộ Công an</w:t>
            </w:r>
          </w:p>
        </w:tc>
      </w:tr>
      <w:tr w:rsidR="000C3946" w:rsidRPr="005B45E4" w:rsidTr="007B766D">
        <w:tc>
          <w:tcPr>
            <w:tcW w:w="15310" w:type="dxa"/>
            <w:gridSpan w:val="7"/>
            <w:vAlign w:val="center"/>
          </w:tcPr>
          <w:p w:rsidR="000C3946" w:rsidRPr="005B45E4" w:rsidRDefault="000C3946" w:rsidP="00474CD2">
            <w:pPr>
              <w:ind w:firstLine="177"/>
              <w:jc w:val="both"/>
              <w:rPr>
                <w:rFonts w:eastAsia="SimSun"/>
                <w:b/>
                <w:iCs/>
                <w:color w:val="000000" w:themeColor="text1"/>
                <w:sz w:val="26"/>
                <w:szCs w:val="26"/>
                <w:bdr w:val="none" w:sz="0" w:space="0" w:color="auto" w:frame="1"/>
              </w:rPr>
            </w:pPr>
            <w:r w:rsidRPr="005B45E4">
              <w:rPr>
                <w:rFonts w:eastAsia="SimSun"/>
                <w:b/>
                <w:iCs/>
                <w:color w:val="000000" w:themeColor="text1"/>
                <w:sz w:val="26"/>
                <w:szCs w:val="26"/>
                <w:bdr w:val="none" w:sz="0" w:space="0" w:color="auto" w:frame="1"/>
              </w:rPr>
              <w:lastRenderedPageBreak/>
              <w:t>II. LĨNH VỰC ĐĂNG KÝ, QUẢN LÝ CON DẤU</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t>1</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2.001428</w:t>
            </w:r>
          </w:p>
        </w:tc>
        <w:tc>
          <w:tcPr>
            <w:tcW w:w="2552" w:type="dxa"/>
            <w:vAlign w:val="center"/>
          </w:tcPr>
          <w:p w:rsidR="000C3946" w:rsidRPr="005B45E4" w:rsidRDefault="000C3946" w:rsidP="00474CD2">
            <w:pPr>
              <w:spacing w:before="60" w:after="60"/>
              <w:jc w:val="both"/>
              <w:rPr>
                <w:color w:val="000000" w:themeColor="text1"/>
                <w:sz w:val="26"/>
              </w:rPr>
            </w:pPr>
            <w:r w:rsidRPr="005B45E4">
              <w:rPr>
                <w:color w:val="000000" w:themeColor="text1"/>
                <w:sz w:val="26"/>
                <w:shd w:val="clear" w:color="auto" w:fill="FFFFFF"/>
              </w:rPr>
              <w:t>Đăng ký mẫu con dấu mới</w:t>
            </w:r>
          </w:p>
        </w:tc>
        <w:tc>
          <w:tcPr>
            <w:tcW w:w="1984" w:type="dxa"/>
            <w:vAlign w:val="center"/>
          </w:tcPr>
          <w:p w:rsidR="000C3946" w:rsidRPr="005B45E4" w:rsidRDefault="000C3946" w:rsidP="00851AF5">
            <w:pPr>
              <w:jc w:val="center"/>
              <w:rPr>
                <w:b/>
                <w:color w:val="000000" w:themeColor="text1"/>
                <w:sz w:val="26"/>
              </w:rPr>
            </w:pPr>
            <w:r w:rsidRPr="005B45E4">
              <w:rPr>
                <w:color w:val="000000" w:themeColor="text1"/>
                <w:sz w:val="26"/>
                <w:shd w:val="clear" w:color="auto" w:fill="FFFFFF"/>
              </w:rPr>
              <w:t>03 ngày</w:t>
            </w:r>
          </w:p>
        </w:tc>
        <w:tc>
          <w:tcPr>
            <w:tcW w:w="2552" w:type="dxa"/>
            <w:vAlign w:val="center"/>
          </w:tcPr>
          <w:p w:rsidR="000C3946" w:rsidRPr="005B45E4" w:rsidRDefault="000C3946" w:rsidP="00474CD2">
            <w:pPr>
              <w:spacing w:before="40" w:after="40"/>
              <w:jc w:val="center"/>
              <w:rPr>
                <w:color w:val="000000" w:themeColor="text1"/>
                <w:sz w:val="26"/>
                <w:szCs w:val="26"/>
                <w:lang w:val="es-ES"/>
              </w:rPr>
            </w:pPr>
            <w:r w:rsidRPr="005B45E4">
              <w:rPr>
                <w:color w:val="000000" w:themeColor="text1"/>
                <w:sz w:val="26"/>
                <w:szCs w:val="26"/>
                <w:lang w:val="es-ES"/>
              </w:rPr>
              <w:t>Không</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ind w:firstLine="82"/>
              <w:jc w:val="both"/>
              <w:rPr>
                <w:color w:val="000000" w:themeColor="text1"/>
                <w:sz w:val="26"/>
                <w:szCs w:val="26"/>
              </w:rPr>
            </w:pPr>
            <w:r w:rsidRPr="005B45E4">
              <w:rPr>
                <w:color w:val="000000" w:themeColor="text1"/>
                <w:sz w:val="26"/>
                <w:szCs w:val="26"/>
              </w:rPr>
              <w:t>- Nộp</w:t>
            </w:r>
            <w:r w:rsidRPr="005B45E4">
              <w:rPr>
                <w:color w:val="000000" w:themeColor="text1"/>
                <w:sz w:val="26"/>
                <w:szCs w:val="26"/>
                <w:lang w:val="vi-VN"/>
              </w:rPr>
              <w:t xml:space="preserve"> trực tuyến qua Cổng </w:t>
            </w:r>
            <w:r w:rsidRPr="005B45E4">
              <w:rPr>
                <w:color w:val="000000" w:themeColor="text1"/>
                <w:sz w:val="26"/>
                <w:szCs w:val="26"/>
              </w:rPr>
              <w:t>D</w:t>
            </w:r>
            <w:r w:rsidRPr="005B45E4">
              <w:rPr>
                <w:color w:val="000000" w:themeColor="text1"/>
                <w:sz w:val="26"/>
                <w:szCs w:val="26"/>
                <w:lang w:val="vi-VN"/>
              </w:rPr>
              <w:t xml:space="preserve">ịch vụ công tỉnh Thừa Thiên Huế hoặc </w:t>
            </w:r>
            <w:r w:rsidRPr="005B45E4">
              <w:rPr>
                <w:color w:val="000000" w:themeColor="text1"/>
                <w:sz w:val="26"/>
                <w:szCs w:val="26"/>
              </w:rPr>
              <w:t>Cổng Dịch vụ công quốc gia.</w:t>
            </w: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99/2016/NĐ-CP ngày 01/7/2016 về quản lý và sử dụng con dấu.</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44/2017/TT-BCA ngày 20/10/2017 của Bộ Công an quy định về mẫu con dấu của cơ quan, tổ chức và chức danh Nhà nước.</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45/2017/TT-BCA ngày 20/10/2017 của Bộ Công an quy định về trình tự đăng ký mẫu </w:t>
            </w:r>
            <w:r w:rsidRPr="005B45E4">
              <w:rPr>
                <w:color w:val="000000" w:themeColor="text1"/>
                <w:sz w:val="26"/>
                <w:szCs w:val="28"/>
              </w:rPr>
              <w:lastRenderedPageBreak/>
              <w:t>con dấu, thu hồi và hủy con dấu, hủy giá trị sử dụng con dấu, kiểm tra việc quản lý và sử dụng con dấu.</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2</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2.001410</w:t>
            </w:r>
          </w:p>
        </w:tc>
        <w:tc>
          <w:tcPr>
            <w:tcW w:w="2552" w:type="dxa"/>
            <w:vAlign w:val="center"/>
          </w:tcPr>
          <w:p w:rsidR="000C3946" w:rsidRPr="005B45E4" w:rsidRDefault="000C3946" w:rsidP="00474CD2">
            <w:pPr>
              <w:spacing w:before="60" w:after="60"/>
              <w:jc w:val="both"/>
              <w:rPr>
                <w:color w:val="000000" w:themeColor="text1"/>
                <w:sz w:val="26"/>
                <w:szCs w:val="26"/>
              </w:rPr>
            </w:pPr>
            <w:r w:rsidRPr="005B45E4">
              <w:rPr>
                <w:color w:val="000000" w:themeColor="text1"/>
                <w:sz w:val="26"/>
                <w:szCs w:val="20"/>
                <w:shd w:val="clear" w:color="auto" w:fill="FFFFFF"/>
              </w:rPr>
              <w:t>Đăng ký lại mẫu con dấu</w:t>
            </w:r>
          </w:p>
        </w:tc>
        <w:tc>
          <w:tcPr>
            <w:tcW w:w="1984" w:type="dxa"/>
            <w:vAlign w:val="center"/>
          </w:tcPr>
          <w:p w:rsidR="000C3946" w:rsidRPr="005B45E4" w:rsidRDefault="00B368F3" w:rsidP="00B368F3">
            <w:pPr>
              <w:jc w:val="center"/>
              <w:rPr>
                <w:b/>
                <w:color w:val="000000" w:themeColor="text1"/>
                <w:sz w:val="26"/>
              </w:rPr>
            </w:pPr>
            <w:r w:rsidRPr="005B45E4">
              <w:rPr>
                <w:color w:val="000000" w:themeColor="text1"/>
                <w:sz w:val="26"/>
                <w:shd w:val="clear" w:color="auto" w:fill="FFFFFF"/>
              </w:rPr>
              <w:t>03 ngày</w:t>
            </w:r>
          </w:p>
        </w:tc>
        <w:tc>
          <w:tcPr>
            <w:tcW w:w="2552" w:type="dxa"/>
            <w:vAlign w:val="center"/>
          </w:tcPr>
          <w:p w:rsidR="000C3946" w:rsidRPr="005B45E4" w:rsidRDefault="000C3946" w:rsidP="00474CD2">
            <w:pPr>
              <w:spacing w:before="40" w:after="40"/>
              <w:jc w:val="center"/>
              <w:rPr>
                <w:color w:val="000000" w:themeColor="text1"/>
                <w:sz w:val="26"/>
                <w:szCs w:val="26"/>
                <w:lang w:val="es-ES"/>
              </w:rPr>
            </w:pPr>
            <w:r w:rsidRPr="005B45E4">
              <w:rPr>
                <w:color w:val="000000" w:themeColor="text1"/>
                <w:sz w:val="26"/>
                <w:szCs w:val="26"/>
                <w:lang w:val="es-ES"/>
              </w:rPr>
              <w:t>Không</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ind w:firstLine="82"/>
              <w:jc w:val="both"/>
              <w:rPr>
                <w:color w:val="000000" w:themeColor="text1"/>
                <w:sz w:val="26"/>
                <w:szCs w:val="26"/>
              </w:rPr>
            </w:pPr>
            <w:r w:rsidRPr="005B45E4">
              <w:rPr>
                <w:color w:val="000000" w:themeColor="text1"/>
                <w:sz w:val="26"/>
                <w:szCs w:val="26"/>
              </w:rPr>
              <w:t>- Nộp</w:t>
            </w:r>
            <w:r w:rsidRPr="005B45E4">
              <w:rPr>
                <w:color w:val="000000" w:themeColor="text1"/>
                <w:sz w:val="26"/>
                <w:szCs w:val="26"/>
                <w:lang w:val="vi-VN"/>
              </w:rPr>
              <w:t xml:space="preserve"> trực tuyến qua Cổng </w:t>
            </w:r>
            <w:r w:rsidRPr="005B45E4">
              <w:rPr>
                <w:color w:val="000000" w:themeColor="text1"/>
                <w:sz w:val="26"/>
                <w:szCs w:val="26"/>
              </w:rPr>
              <w:t>D</w:t>
            </w:r>
            <w:r w:rsidRPr="005B45E4">
              <w:rPr>
                <w:color w:val="000000" w:themeColor="text1"/>
                <w:sz w:val="26"/>
                <w:szCs w:val="26"/>
                <w:lang w:val="vi-VN"/>
              </w:rPr>
              <w:t xml:space="preserve">ịch vụ công tỉnh Thừa Thiên Huế hoặc </w:t>
            </w:r>
            <w:r w:rsidRPr="005B45E4">
              <w:rPr>
                <w:color w:val="000000" w:themeColor="text1"/>
                <w:sz w:val="26"/>
                <w:szCs w:val="26"/>
              </w:rPr>
              <w:t>Cổng Dịch vụ công quốc gia.</w:t>
            </w:r>
          </w:p>
        </w:tc>
        <w:tc>
          <w:tcPr>
            <w:tcW w:w="3827" w:type="dxa"/>
            <w:vAlign w:val="center"/>
          </w:tcPr>
          <w:p w:rsidR="000C3946" w:rsidRPr="005B45E4" w:rsidRDefault="000C3946" w:rsidP="00474CD2">
            <w:pPr>
              <w:pStyle w:val="NormalWeb"/>
              <w:shd w:val="clear" w:color="auto" w:fill="FFFFFF"/>
              <w:spacing w:before="0" w:beforeAutospacing="0" w:after="0" w:afterAutospacing="0"/>
              <w:textAlignment w:val="baseline"/>
              <w:rPr>
                <w:color w:val="000000" w:themeColor="text1"/>
                <w:sz w:val="26"/>
                <w:szCs w:val="28"/>
              </w:rPr>
            </w:pPr>
            <w:r w:rsidRPr="005B45E4">
              <w:rPr>
                <w:color w:val="000000" w:themeColor="text1"/>
                <w:sz w:val="26"/>
                <w:szCs w:val="28"/>
              </w:rPr>
              <w:t>+ Nghị định số 99/2016/NĐ-CP ngày 01/7/2016 về quản lý và sử dụng con dấu.</w:t>
            </w:r>
          </w:p>
          <w:p w:rsidR="000C3946" w:rsidRPr="005B45E4" w:rsidRDefault="000C3946" w:rsidP="00474CD2">
            <w:pPr>
              <w:pStyle w:val="NormalWeb"/>
              <w:shd w:val="clear" w:color="auto" w:fill="FFFFFF"/>
              <w:spacing w:before="0" w:beforeAutospacing="0" w:after="0" w:afterAutospacing="0"/>
              <w:textAlignment w:val="baseline"/>
              <w:rPr>
                <w:color w:val="000000" w:themeColor="text1"/>
                <w:sz w:val="26"/>
                <w:szCs w:val="28"/>
              </w:rPr>
            </w:pPr>
            <w:r w:rsidRPr="005B45E4">
              <w:rPr>
                <w:color w:val="000000" w:themeColor="text1"/>
                <w:sz w:val="26"/>
                <w:szCs w:val="28"/>
              </w:rPr>
              <w:t>+ Thông tư số 44/2017/TT-BCA ngày 20/10/2017 của Bộ Công an quy định về mẫu con dấu của cơ quan, tổ chức và chức danh Nhà nước.</w:t>
            </w:r>
          </w:p>
          <w:p w:rsidR="000C3946" w:rsidRPr="005B45E4" w:rsidRDefault="000C3946" w:rsidP="00474CD2">
            <w:pPr>
              <w:pStyle w:val="NormalWeb"/>
              <w:shd w:val="clear" w:color="auto" w:fill="FFFFFF"/>
              <w:spacing w:before="0" w:beforeAutospacing="0" w:after="0" w:afterAutospacing="0"/>
              <w:textAlignment w:val="baseline"/>
              <w:rPr>
                <w:color w:val="000000" w:themeColor="text1"/>
                <w:sz w:val="26"/>
                <w:szCs w:val="28"/>
              </w:rPr>
            </w:pPr>
            <w:r w:rsidRPr="005B45E4">
              <w:rPr>
                <w:color w:val="000000" w:themeColor="text1"/>
                <w:sz w:val="26"/>
                <w:szCs w:val="28"/>
              </w:rPr>
              <w:t>+ Thông tư số 45/2017/TT-BCA ngày 20/10/2017 của Bộ Công an quy định về trình tự đăng ký mẫu con dấu, thu hồi và hủy con dấu, hủy giá trị sử dụng con dấu, kiểm tra việc quản lý và sử dụng con dấu.</w:t>
            </w:r>
          </w:p>
          <w:p w:rsidR="000C3946" w:rsidRPr="005B45E4" w:rsidRDefault="000C3946" w:rsidP="00474CD2">
            <w:pPr>
              <w:ind w:firstLine="177"/>
              <w:jc w:val="both"/>
              <w:rPr>
                <w:rFonts w:eastAsia="SimSun"/>
                <w:iCs/>
                <w:color w:val="000000" w:themeColor="text1"/>
                <w:sz w:val="26"/>
                <w:szCs w:val="26"/>
                <w:bdr w:val="none" w:sz="0" w:space="0" w:color="auto" w:frame="1"/>
              </w:rPr>
            </w:pP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t>3</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2.001397</w:t>
            </w:r>
          </w:p>
        </w:tc>
        <w:tc>
          <w:tcPr>
            <w:tcW w:w="2552" w:type="dxa"/>
            <w:vAlign w:val="center"/>
          </w:tcPr>
          <w:p w:rsidR="000C3946" w:rsidRPr="005B45E4" w:rsidRDefault="000C3946" w:rsidP="00474CD2">
            <w:pPr>
              <w:spacing w:before="60" w:after="60"/>
              <w:jc w:val="both"/>
              <w:rPr>
                <w:color w:val="000000" w:themeColor="text1"/>
              </w:rPr>
            </w:pPr>
            <w:r w:rsidRPr="005B45E4">
              <w:rPr>
                <w:color w:val="000000" w:themeColor="text1"/>
                <w:sz w:val="26"/>
                <w:shd w:val="clear" w:color="auto" w:fill="FFFFFF"/>
              </w:rPr>
              <w:t>Đăng ký thêm con dấu</w:t>
            </w:r>
          </w:p>
        </w:tc>
        <w:tc>
          <w:tcPr>
            <w:tcW w:w="1984" w:type="dxa"/>
            <w:vAlign w:val="center"/>
          </w:tcPr>
          <w:p w:rsidR="000C3946" w:rsidRPr="005B45E4" w:rsidRDefault="000C3946" w:rsidP="00B368F3">
            <w:pPr>
              <w:jc w:val="center"/>
              <w:rPr>
                <w:b/>
                <w:color w:val="000000" w:themeColor="text1"/>
                <w:sz w:val="26"/>
              </w:rPr>
            </w:pPr>
            <w:r w:rsidRPr="005B45E4">
              <w:rPr>
                <w:color w:val="000000" w:themeColor="text1"/>
                <w:sz w:val="26"/>
                <w:shd w:val="clear" w:color="auto" w:fill="FFFFFF"/>
              </w:rPr>
              <w:t xml:space="preserve">03 </w:t>
            </w:r>
            <w:r w:rsidR="00B368F3" w:rsidRPr="005B45E4">
              <w:rPr>
                <w:color w:val="000000" w:themeColor="text1"/>
                <w:sz w:val="26"/>
                <w:shd w:val="clear" w:color="auto" w:fill="FFFFFF"/>
              </w:rPr>
              <w:t>ngày</w:t>
            </w:r>
          </w:p>
        </w:tc>
        <w:tc>
          <w:tcPr>
            <w:tcW w:w="2552" w:type="dxa"/>
            <w:vAlign w:val="center"/>
          </w:tcPr>
          <w:p w:rsidR="000C3946" w:rsidRPr="005B45E4" w:rsidRDefault="000C3946" w:rsidP="00474CD2">
            <w:pPr>
              <w:spacing w:before="40" w:after="40"/>
              <w:jc w:val="center"/>
              <w:rPr>
                <w:color w:val="000000" w:themeColor="text1"/>
                <w:sz w:val="26"/>
                <w:szCs w:val="26"/>
                <w:lang w:val="es-ES"/>
              </w:rPr>
            </w:pPr>
            <w:r w:rsidRPr="005B45E4">
              <w:rPr>
                <w:color w:val="000000" w:themeColor="text1"/>
                <w:sz w:val="26"/>
                <w:szCs w:val="26"/>
                <w:lang w:val="es-ES"/>
              </w:rPr>
              <w:t>Không</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ind w:firstLine="82"/>
              <w:jc w:val="both"/>
              <w:rPr>
                <w:color w:val="000000" w:themeColor="text1"/>
                <w:sz w:val="26"/>
                <w:szCs w:val="26"/>
              </w:rPr>
            </w:pPr>
            <w:r w:rsidRPr="005B45E4">
              <w:rPr>
                <w:color w:val="000000" w:themeColor="text1"/>
                <w:sz w:val="26"/>
                <w:szCs w:val="26"/>
              </w:rPr>
              <w:t>- Nộp</w:t>
            </w:r>
            <w:r w:rsidRPr="005B45E4">
              <w:rPr>
                <w:color w:val="000000" w:themeColor="text1"/>
                <w:sz w:val="26"/>
                <w:szCs w:val="26"/>
                <w:lang w:val="vi-VN"/>
              </w:rPr>
              <w:t xml:space="preserve"> trực tuyến qua Cổng </w:t>
            </w:r>
            <w:r w:rsidRPr="005B45E4">
              <w:rPr>
                <w:color w:val="000000" w:themeColor="text1"/>
                <w:sz w:val="26"/>
                <w:szCs w:val="26"/>
              </w:rPr>
              <w:t>D</w:t>
            </w:r>
            <w:r w:rsidRPr="005B45E4">
              <w:rPr>
                <w:color w:val="000000" w:themeColor="text1"/>
                <w:sz w:val="26"/>
                <w:szCs w:val="26"/>
                <w:lang w:val="vi-VN"/>
              </w:rPr>
              <w:t xml:space="preserve">ịch vụ công tỉnh Thừa Thiên Huế hoặc </w:t>
            </w:r>
            <w:r w:rsidRPr="005B45E4">
              <w:rPr>
                <w:color w:val="000000" w:themeColor="text1"/>
                <w:sz w:val="26"/>
                <w:szCs w:val="26"/>
              </w:rPr>
              <w:t xml:space="preserve">Cổng Dịch vụ công </w:t>
            </w:r>
            <w:r w:rsidRPr="005B45E4">
              <w:rPr>
                <w:color w:val="000000" w:themeColor="text1"/>
                <w:sz w:val="26"/>
                <w:szCs w:val="26"/>
              </w:rPr>
              <w:lastRenderedPageBreak/>
              <w:t>quốc gia.</w:t>
            </w: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lastRenderedPageBreak/>
              <w:t>+ Nghị định số 99/2016/NĐ-CP ngày 01/7/2016 về quản lý và sử dụng con dấu.</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44/2017/TT-BCA ngày 20/10/2017 của Bộ Công an quy định về mẫu con dấu của cơ quan, tổ chức và chức danh Nhà nước.</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45/2017/TT-BCA ngày 20/10/2017 của Bộ Công an </w:t>
            </w:r>
            <w:r w:rsidRPr="005B45E4">
              <w:rPr>
                <w:color w:val="000000" w:themeColor="text1"/>
                <w:sz w:val="26"/>
                <w:szCs w:val="28"/>
              </w:rPr>
              <w:lastRenderedPageBreak/>
              <w:t>quy định về trình tự đăng ký mẫu con dấu, thu hồi và hủy con dấu, hủy giá trị sử dụng con dấu, kiểm tra việc quản lý và sử dụng con dấu.</w:t>
            </w:r>
          </w:p>
          <w:p w:rsidR="000C3946" w:rsidRPr="005B45E4" w:rsidRDefault="000C3946" w:rsidP="00474CD2">
            <w:pPr>
              <w:ind w:firstLine="177"/>
              <w:jc w:val="both"/>
              <w:rPr>
                <w:rFonts w:eastAsia="SimSun"/>
                <w:iCs/>
                <w:color w:val="000000" w:themeColor="text1"/>
                <w:sz w:val="26"/>
                <w:bdr w:val="none" w:sz="0" w:space="0" w:color="auto" w:frame="1"/>
              </w:rPr>
            </w:pP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4</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2.001329</w:t>
            </w:r>
          </w:p>
        </w:tc>
        <w:tc>
          <w:tcPr>
            <w:tcW w:w="2552" w:type="dxa"/>
            <w:vAlign w:val="center"/>
          </w:tcPr>
          <w:p w:rsidR="000C3946" w:rsidRPr="005B45E4" w:rsidRDefault="000C3946" w:rsidP="00474CD2">
            <w:pPr>
              <w:spacing w:before="60" w:after="60"/>
              <w:jc w:val="both"/>
              <w:rPr>
                <w:color w:val="000000" w:themeColor="text1"/>
              </w:rPr>
            </w:pPr>
            <w:r w:rsidRPr="005B45E4">
              <w:rPr>
                <w:color w:val="000000" w:themeColor="text1"/>
                <w:sz w:val="26"/>
                <w:shd w:val="clear" w:color="auto" w:fill="FFFFFF"/>
              </w:rPr>
              <w:t>Đăng ký dấu nổi, dấu thu nhỏ, dấu xi</w:t>
            </w:r>
          </w:p>
        </w:tc>
        <w:tc>
          <w:tcPr>
            <w:tcW w:w="1984" w:type="dxa"/>
            <w:vAlign w:val="center"/>
          </w:tcPr>
          <w:p w:rsidR="000C3946" w:rsidRPr="005B45E4" w:rsidRDefault="00C90E57" w:rsidP="00C90E57">
            <w:pPr>
              <w:jc w:val="center"/>
              <w:rPr>
                <w:b/>
                <w:color w:val="000000" w:themeColor="text1"/>
                <w:sz w:val="26"/>
              </w:rPr>
            </w:pPr>
            <w:r w:rsidRPr="005B45E4">
              <w:rPr>
                <w:color w:val="000000" w:themeColor="text1"/>
                <w:sz w:val="26"/>
                <w:shd w:val="clear" w:color="auto" w:fill="FFFFFF"/>
              </w:rPr>
              <w:t>03 ngày</w:t>
            </w:r>
          </w:p>
        </w:tc>
        <w:tc>
          <w:tcPr>
            <w:tcW w:w="2552" w:type="dxa"/>
            <w:vAlign w:val="center"/>
          </w:tcPr>
          <w:p w:rsidR="000C3946" w:rsidRPr="005B45E4" w:rsidRDefault="000C3946" w:rsidP="00474CD2">
            <w:pPr>
              <w:spacing w:before="40" w:after="40"/>
              <w:jc w:val="center"/>
              <w:rPr>
                <w:color w:val="000000" w:themeColor="text1"/>
                <w:sz w:val="26"/>
                <w:szCs w:val="26"/>
                <w:lang w:val="es-ES"/>
              </w:rPr>
            </w:pPr>
            <w:r w:rsidRPr="005B45E4">
              <w:rPr>
                <w:color w:val="000000" w:themeColor="text1"/>
                <w:sz w:val="26"/>
                <w:szCs w:val="26"/>
                <w:lang w:val="es-ES"/>
              </w:rPr>
              <w:t>Không</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ind w:firstLine="82"/>
              <w:jc w:val="both"/>
              <w:rPr>
                <w:color w:val="000000" w:themeColor="text1"/>
                <w:sz w:val="26"/>
                <w:szCs w:val="26"/>
              </w:rPr>
            </w:pPr>
            <w:r w:rsidRPr="005B45E4">
              <w:rPr>
                <w:color w:val="000000" w:themeColor="text1"/>
                <w:sz w:val="26"/>
                <w:szCs w:val="26"/>
              </w:rPr>
              <w:t>- Nộp</w:t>
            </w:r>
            <w:r w:rsidRPr="005B45E4">
              <w:rPr>
                <w:color w:val="000000" w:themeColor="text1"/>
                <w:sz w:val="26"/>
                <w:szCs w:val="26"/>
                <w:lang w:val="vi-VN"/>
              </w:rPr>
              <w:t xml:space="preserve"> trực tuyến qua Cổng </w:t>
            </w:r>
            <w:r w:rsidRPr="005B45E4">
              <w:rPr>
                <w:color w:val="000000" w:themeColor="text1"/>
                <w:sz w:val="26"/>
                <w:szCs w:val="26"/>
              </w:rPr>
              <w:t>D</w:t>
            </w:r>
            <w:r w:rsidRPr="005B45E4">
              <w:rPr>
                <w:color w:val="000000" w:themeColor="text1"/>
                <w:sz w:val="26"/>
                <w:szCs w:val="26"/>
                <w:lang w:val="vi-VN"/>
              </w:rPr>
              <w:t xml:space="preserve">ịch vụ công tỉnh Thừa Thiên Huế hoặc </w:t>
            </w:r>
            <w:r w:rsidRPr="005B45E4">
              <w:rPr>
                <w:color w:val="000000" w:themeColor="text1"/>
                <w:sz w:val="26"/>
                <w:szCs w:val="26"/>
              </w:rPr>
              <w:t>Cổng Dịch vụ công quốc gia.</w:t>
            </w: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99/2016/NĐ-CP ngày 01/7/2016 về quản lý và sử dụng con dấu.</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44/2017/TT-BCA ngày 20/10/2017 của Bộ Công an quy định về mẫu con dấu của cơ quan, tổ chức và chức danh Nhà nước.</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45/2017/TT-BCA ngày 20/10/2017 của Bộ Công an quy định về trình tự đăng ký mẫu con dấu, thu hồi và hủy con dấu, hủy giá trị sử dụng con dấu, kiểm tra việc quản lý và sử dụng con dấu.</w:t>
            </w:r>
          </w:p>
          <w:p w:rsidR="000C3946" w:rsidRPr="005B45E4" w:rsidRDefault="000C3946" w:rsidP="00474CD2">
            <w:pPr>
              <w:ind w:firstLine="177"/>
              <w:jc w:val="both"/>
              <w:rPr>
                <w:rFonts w:eastAsia="SimSun"/>
                <w:iCs/>
                <w:color w:val="000000" w:themeColor="text1"/>
                <w:sz w:val="26"/>
                <w:bdr w:val="none" w:sz="0" w:space="0" w:color="auto" w:frame="1"/>
              </w:rPr>
            </w:pP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t>5</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2.001160</w:t>
            </w:r>
          </w:p>
        </w:tc>
        <w:tc>
          <w:tcPr>
            <w:tcW w:w="2552" w:type="dxa"/>
            <w:vAlign w:val="center"/>
          </w:tcPr>
          <w:p w:rsidR="000C3946" w:rsidRPr="005B45E4" w:rsidRDefault="000C3946" w:rsidP="00474CD2">
            <w:pPr>
              <w:spacing w:before="60" w:after="60"/>
              <w:jc w:val="both"/>
              <w:rPr>
                <w:color w:val="000000" w:themeColor="text1"/>
                <w:sz w:val="26"/>
                <w:szCs w:val="26"/>
              </w:rPr>
            </w:pPr>
            <w:r w:rsidRPr="005B45E4">
              <w:rPr>
                <w:color w:val="000000" w:themeColor="text1"/>
                <w:sz w:val="26"/>
                <w:szCs w:val="20"/>
                <w:shd w:val="clear" w:color="auto" w:fill="FFFFFF"/>
              </w:rPr>
              <w:t>Cấp đổi, cấp lại Giấy chứng nhận đăng ký mẫu con dấu</w:t>
            </w:r>
          </w:p>
        </w:tc>
        <w:tc>
          <w:tcPr>
            <w:tcW w:w="1984" w:type="dxa"/>
            <w:vAlign w:val="center"/>
          </w:tcPr>
          <w:p w:rsidR="000C3946" w:rsidRPr="005B45E4" w:rsidRDefault="00062331" w:rsidP="00062331">
            <w:pPr>
              <w:jc w:val="center"/>
              <w:rPr>
                <w:b/>
                <w:color w:val="000000" w:themeColor="text1"/>
                <w:sz w:val="26"/>
              </w:rPr>
            </w:pPr>
            <w:r w:rsidRPr="005B45E4">
              <w:rPr>
                <w:color w:val="000000" w:themeColor="text1"/>
                <w:sz w:val="26"/>
                <w:shd w:val="clear" w:color="auto" w:fill="FFFFFF"/>
              </w:rPr>
              <w:t xml:space="preserve">03 </w:t>
            </w:r>
            <w:r w:rsidR="000C3946" w:rsidRPr="005B45E4">
              <w:rPr>
                <w:color w:val="000000" w:themeColor="text1"/>
                <w:sz w:val="26"/>
                <w:shd w:val="clear" w:color="auto" w:fill="FFFFFF"/>
              </w:rPr>
              <w:t>ngày</w:t>
            </w:r>
          </w:p>
        </w:tc>
        <w:tc>
          <w:tcPr>
            <w:tcW w:w="2552" w:type="dxa"/>
            <w:vAlign w:val="center"/>
          </w:tcPr>
          <w:p w:rsidR="000C3946" w:rsidRPr="005B45E4" w:rsidRDefault="000C3946" w:rsidP="00474CD2">
            <w:pPr>
              <w:spacing w:before="40" w:after="40"/>
              <w:jc w:val="center"/>
              <w:rPr>
                <w:color w:val="000000" w:themeColor="text1"/>
                <w:sz w:val="26"/>
                <w:szCs w:val="26"/>
                <w:lang w:val="es-ES"/>
              </w:rPr>
            </w:pPr>
            <w:r w:rsidRPr="005B45E4">
              <w:rPr>
                <w:color w:val="000000" w:themeColor="text1"/>
                <w:sz w:val="26"/>
                <w:szCs w:val="26"/>
                <w:lang w:val="es-ES"/>
              </w:rPr>
              <w:t>Không</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ind w:firstLine="82"/>
              <w:jc w:val="both"/>
              <w:rPr>
                <w:color w:val="000000" w:themeColor="text1"/>
                <w:sz w:val="26"/>
                <w:szCs w:val="26"/>
              </w:rPr>
            </w:pPr>
            <w:r w:rsidRPr="005B45E4">
              <w:rPr>
                <w:color w:val="000000" w:themeColor="text1"/>
                <w:sz w:val="26"/>
                <w:szCs w:val="26"/>
              </w:rPr>
              <w:t>- Nộp</w:t>
            </w:r>
            <w:r w:rsidRPr="005B45E4">
              <w:rPr>
                <w:color w:val="000000" w:themeColor="text1"/>
                <w:sz w:val="26"/>
                <w:szCs w:val="26"/>
                <w:lang w:val="vi-VN"/>
              </w:rPr>
              <w:t xml:space="preserve"> trực tuyến qua Cổng </w:t>
            </w:r>
            <w:r w:rsidRPr="005B45E4">
              <w:rPr>
                <w:color w:val="000000" w:themeColor="text1"/>
                <w:sz w:val="26"/>
                <w:szCs w:val="26"/>
              </w:rPr>
              <w:t>D</w:t>
            </w:r>
            <w:r w:rsidRPr="005B45E4">
              <w:rPr>
                <w:color w:val="000000" w:themeColor="text1"/>
                <w:sz w:val="26"/>
                <w:szCs w:val="26"/>
                <w:lang w:val="vi-VN"/>
              </w:rPr>
              <w:t xml:space="preserve">ịch vụ công tỉnh Thừa </w:t>
            </w:r>
            <w:r w:rsidRPr="005B45E4">
              <w:rPr>
                <w:color w:val="000000" w:themeColor="text1"/>
                <w:sz w:val="26"/>
                <w:szCs w:val="26"/>
                <w:lang w:val="vi-VN"/>
              </w:rPr>
              <w:lastRenderedPageBreak/>
              <w:t xml:space="preserve">Thiên Huế hoặc </w:t>
            </w:r>
            <w:r w:rsidRPr="005B45E4">
              <w:rPr>
                <w:color w:val="000000" w:themeColor="text1"/>
                <w:sz w:val="26"/>
                <w:szCs w:val="26"/>
              </w:rPr>
              <w:t>Cổng Dịch vụ công quốc gia.</w:t>
            </w: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lastRenderedPageBreak/>
              <w:t>+ Nghị định số 99/2016/NĐ-CP ngày 01/7/2016 quy định về quản lý và sử dụng con dấu.</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44/2017/TT-BCA ngày 20/10/2017 của Bộ Công an quy định về mẫu con dấu của cơ quan, tổ chức và chức danh Nhà nước.</w:t>
            </w:r>
          </w:p>
          <w:p w:rsidR="000C3946" w:rsidRPr="005B45E4" w:rsidRDefault="000C3946" w:rsidP="00062331">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lastRenderedPageBreak/>
              <w:t>+ Thông tư số 45/2017/TT-BCA ngày 20/10/2017 của Bộ Công an quy định về trình tự đăng ký mẫu con dấu, thu hồi và hủy con dấu, hủy giá trị sử dụng con dấu, kiểm tra việc quản lý và sử dụng con dấu.</w:t>
            </w:r>
          </w:p>
        </w:tc>
      </w:tr>
      <w:tr w:rsidR="000C3946" w:rsidRPr="005B45E4" w:rsidTr="007B766D">
        <w:tc>
          <w:tcPr>
            <w:tcW w:w="15310" w:type="dxa"/>
            <w:gridSpan w:val="7"/>
            <w:vAlign w:val="center"/>
          </w:tcPr>
          <w:p w:rsidR="000C3946" w:rsidRPr="005B45E4" w:rsidRDefault="000C3946" w:rsidP="00474CD2">
            <w:pPr>
              <w:pStyle w:val="NormalWeb"/>
              <w:shd w:val="clear" w:color="auto" w:fill="FFFFFF"/>
              <w:spacing w:before="0" w:beforeAutospacing="0" w:after="0" w:afterAutospacing="0"/>
              <w:ind w:firstLine="223"/>
              <w:jc w:val="both"/>
              <w:textAlignment w:val="baseline"/>
              <w:rPr>
                <w:color w:val="000000" w:themeColor="text1"/>
                <w:sz w:val="26"/>
                <w:szCs w:val="28"/>
              </w:rPr>
            </w:pPr>
            <w:r w:rsidRPr="005B45E4">
              <w:rPr>
                <w:rFonts w:eastAsia="SimSun"/>
                <w:b/>
                <w:iCs/>
                <w:color w:val="000000" w:themeColor="text1"/>
                <w:sz w:val="26"/>
                <w:szCs w:val="26"/>
                <w:bdr w:val="none" w:sz="0" w:space="0" w:color="auto" w:frame="1"/>
              </w:rPr>
              <w:lastRenderedPageBreak/>
              <w:t>III. LĨNH VỰC QUẢN LÝ NGÀNH, NGHỀ ĐẦU TƯ KINH DOANH CÓ ĐIỀU KIỆN VỀ AN NINH, TRẬT TỰ</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t>1</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2.001478</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shd w:val="clear" w:color="auto" w:fill="FFFFFF"/>
              </w:rPr>
              <w:t>Cấp mới Giấy chứng nhận đủ điều kiện về an ninh, trật tự</w:t>
            </w:r>
          </w:p>
        </w:tc>
        <w:tc>
          <w:tcPr>
            <w:tcW w:w="1984" w:type="dxa"/>
            <w:vAlign w:val="center"/>
          </w:tcPr>
          <w:p w:rsidR="000C3946" w:rsidRDefault="000C3946" w:rsidP="009310AB">
            <w:pPr>
              <w:jc w:val="center"/>
              <w:rPr>
                <w:color w:val="000000" w:themeColor="text1"/>
                <w:sz w:val="26"/>
                <w:shd w:val="clear" w:color="auto" w:fill="FFFFFF"/>
              </w:rPr>
            </w:pPr>
          </w:p>
          <w:p w:rsidR="000E5A6D" w:rsidRDefault="000E5A6D" w:rsidP="000E5A6D">
            <w:pPr>
              <w:jc w:val="both"/>
              <w:rPr>
                <w:color w:val="333333"/>
                <w:sz w:val="26"/>
                <w:szCs w:val="26"/>
                <w:shd w:val="clear" w:color="auto" w:fill="FFFFFF"/>
              </w:rPr>
            </w:pPr>
            <w:r>
              <w:rPr>
                <w:color w:val="333333"/>
                <w:sz w:val="26"/>
                <w:szCs w:val="26"/>
                <w:shd w:val="clear" w:color="auto" w:fill="FFFFFF"/>
              </w:rPr>
              <w:t xml:space="preserve">- </w:t>
            </w:r>
            <w:r w:rsidRPr="005D68EF">
              <w:rPr>
                <w:color w:val="333333"/>
                <w:sz w:val="26"/>
                <w:szCs w:val="26"/>
                <w:shd w:val="clear" w:color="auto" w:fill="FFFFFF"/>
              </w:rPr>
              <w:t xml:space="preserve">Tại </w:t>
            </w:r>
            <w:r>
              <w:rPr>
                <w:color w:val="333333"/>
                <w:sz w:val="26"/>
                <w:szCs w:val="26"/>
                <w:shd w:val="clear" w:color="auto" w:fill="FFFFFF"/>
              </w:rPr>
              <w:t xml:space="preserve">cấp </w:t>
            </w:r>
            <w:r w:rsidRPr="005D68EF">
              <w:rPr>
                <w:color w:val="333333"/>
                <w:sz w:val="26"/>
                <w:szCs w:val="26"/>
                <w:shd w:val="clear" w:color="auto" w:fill="FFFFFF"/>
              </w:rPr>
              <w:t>tỉnh</w:t>
            </w:r>
            <w:r>
              <w:rPr>
                <w:color w:val="333333"/>
                <w:sz w:val="26"/>
                <w:szCs w:val="26"/>
                <w:shd w:val="clear" w:color="auto" w:fill="FFFFFF"/>
              </w:rPr>
              <w:t xml:space="preserve"> </w:t>
            </w:r>
            <w:r w:rsidRPr="005D68EF">
              <w:rPr>
                <w:color w:val="333333"/>
                <w:sz w:val="26"/>
                <w:szCs w:val="26"/>
                <w:shd w:val="clear" w:color="auto" w:fill="FFFFFF"/>
              </w:rPr>
              <w:t xml:space="preserve">không </w:t>
            </w:r>
            <w:r>
              <w:rPr>
                <w:color w:val="333333"/>
                <w:sz w:val="26"/>
                <w:szCs w:val="26"/>
                <w:shd w:val="clear" w:color="auto" w:fill="FFFFFF"/>
              </w:rPr>
              <w:t xml:space="preserve">quá 03 </w:t>
            </w:r>
            <w:r w:rsidRPr="005D68EF">
              <w:rPr>
                <w:color w:val="333333"/>
                <w:sz w:val="26"/>
                <w:szCs w:val="26"/>
                <w:shd w:val="clear" w:color="auto" w:fill="FFFFFF"/>
              </w:rPr>
              <w:t>ngày làm việc</w:t>
            </w:r>
          </w:p>
          <w:p w:rsidR="000E5A6D" w:rsidRPr="005D68EF" w:rsidRDefault="000E5A6D" w:rsidP="000E5A6D">
            <w:pPr>
              <w:spacing w:line="252" w:lineRule="auto"/>
              <w:jc w:val="both"/>
              <w:rPr>
                <w:color w:val="333333"/>
                <w:sz w:val="26"/>
                <w:szCs w:val="26"/>
                <w:shd w:val="clear" w:color="auto" w:fill="FFFFFF"/>
              </w:rPr>
            </w:pPr>
            <w:r w:rsidRPr="005D68EF">
              <w:rPr>
                <w:color w:val="333333"/>
                <w:sz w:val="26"/>
                <w:szCs w:val="26"/>
                <w:shd w:val="clear" w:color="auto" w:fill="FFFFFF"/>
              </w:rPr>
              <w:t xml:space="preserve">- Tại </w:t>
            </w:r>
            <w:r>
              <w:rPr>
                <w:color w:val="333333"/>
                <w:sz w:val="26"/>
                <w:szCs w:val="26"/>
                <w:shd w:val="clear" w:color="auto" w:fill="FFFFFF"/>
              </w:rPr>
              <w:t xml:space="preserve">cấp </w:t>
            </w:r>
            <w:r w:rsidRPr="005D68EF">
              <w:rPr>
                <w:color w:val="333333"/>
                <w:sz w:val="26"/>
                <w:szCs w:val="26"/>
                <w:shd w:val="clear" w:color="auto" w:fill="FFFFFF"/>
              </w:rPr>
              <w:t xml:space="preserve">huyện không quá </w:t>
            </w:r>
            <w:r>
              <w:rPr>
                <w:color w:val="333333"/>
                <w:sz w:val="26"/>
                <w:szCs w:val="26"/>
                <w:shd w:val="clear" w:color="auto" w:fill="FFFFFF"/>
              </w:rPr>
              <w:t>05</w:t>
            </w:r>
            <w:r w:rsidRPr="005D68EF">
              <w:rPr>
                <w:color w:val="333333"/>
                <w:sz w:val="26"/>
                <w:szCs w:val="26"/>
                <w:shd w:val="clear" w:color="auto" w:fill="FFFFFF"/>
              </w:rPr>
              <w:t xml:space="preserve"> ngày làm việc</w:t>
            </w:r>
          </w:p>
          <w:p w:rsidR="000E5A6D" w:rsidRPr="005B45E4" w:rsidRDefault="000E5A6D" w:rsidP="000E5A6D">
            <w:pPr>
              <w:jc w:val="center"/>
              <w:rPr>
                <w:color w:val="000000" w:themeColor="text1"/>
                <w:sz w:val="26"/>
                <w:shd w:val="clear" w:color="auto" w:fill="FFFFFF"/>
              </w:rPr>
            </w:pPr>
          </w:p>
        </w:tc>
        <w:tc>
          <w:tcPr>
            <w:tcW w:w="2552" w:type="dxa"/>
            <w:vAlign w:val="center"/>
          </w:tcPr>
          <w:p w:rsidR="000C3946" w:rsidRPr="005B45E4" w:rsidRDefault="000C3946" w:rsidP="00474CD2">
            <w:pPr>
              <w:spacing w:before="40" w:after="40"/>
              <w:jc w:val="center"/>
              <w:rPr>
                <w:color w:val="000000" w:themeColor="text1"/>
                <w:sz w:val="26"/>
                <w:lang w:val="es-ES"/>
              </w:rPr>
            </w:pPr>
            <w:r w:rsidRPr="005B45E4">
              <w:rPr>
                <w:color w:val="000000" w:themeColor="text1"/>
                <w:sz w:val="26"/>
                <w:shd w:val="clear" w:color="auto" w:fill="FFFFFF"/>
              </w:rPr>
              <w:t>300.000đ (Ba trăm nghìn đồng).</w:t>
            </w:r>
          </w:p>
        </w:tc>
        <w:tc>
          <w:tcPr>
            <w:tcW w:w="2268" w:type="dxa"/>
            <w:vAlign w:val="center"/>
          </w:tcPr>
          <w:p w:rsidR="000C3946" w:rsidRDefault="000C3946" w:rsidP="00474CD2">
            <w:pPr>
              <w:jc w:val="both"/>
              <w:rPr>
                <w:color w:val="000000" w:themeColor="text1"/>
                <w:sz w:val="26"/>
                <w:szCs w:val="26"/>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E5A6D" w:rsidRPr="005B45E4" w:rsidRDefault="000E5A6D" w:rsidP="000E5A6D">
            <w:pPr>
              <w:jc w:val="both"/>
              <w:rPr>
                <w:color w:val="000000" w:themeColor="text1"/>
                <w:sz w:val="26"/>
                <w:szCs w:val="26"/>
              </w:rPr>
            </w:pPr>
            <w:r w:rsidRPr="005B45E4">
              <w:rPr>
                <w:color w:val="000000" w:themeColor="text1"/>
                <w:sz w:val="26"/>
                <w:szCs w:val="26"/>
              </w:rPr>
              <w:t>- Nộp trực tiếp tại Trung tâm Hành chính công cấp huyện;</w:t>
            </w:r>
          </w:p>
          <w:p w:rsidR="000C3946" w:rsidRPr="005B45E4" w:rsidRDefault="000C3946" w:rsidP="00474CD2">
            <w:pPr>
              <w:jc w:val="both"/>
              <w:rPr>
                <w:color w:val="000000" w:themeColor="text1"/>
                <w:sz w:val="26"/>
              </w:rPr>
            </w:pPr>
            <w:r w:rsidRPr="005B45E4">
              <w:rPr>
                <w:color w:val="000000" w:themeColor="text1"/>
                <w:sz w:val="26"/>
                <w:szCs w:val="26"/>
              </w:rPr>
              <w:t>- Nộp</w:t>
            </w:r>
            <w:r w:rsidRPr="005B45E4">
              <w:rPr>
                <w:color w:val="000000" w:themeColor="text1"/>
                <w:sz w:val="26"/>
                <w:szCs w:val="26"/>
                <w:lang w:val="vi-VN"/>
              </w:rPr>
              <w:t xml:space="preserve"> trực tuyến qua Cổng </w:t>
            </w:r>
            <w:r w:rsidRPr="005B45E4">
              <w:rPr>
                <w:color w:val="000000" w:themeColor="text1"/>
                <w:sz w:val="26"/>
                <w:szCs w:val="26"/>
              </w:rPr>
              <w:t>D</w:t>
            </w:r>
            <w:r w:rsidRPr="005B45E4">
              <w:rPr>
                <w:color w:val="000000" w:themeColor="text1"/>
                <w:sz w:val="26"/>
                <w:szCs w:val="26"/>
                <w:lang w:val="vi-VN"/>
              </w:rPr>
              <w:t xml:space="preserve">ịch vụ công tỉnh Thừa Thiên Huế hoặc </w:t>
            </w:r>
            <w:r w:rsidRPr="005B45E4">
              <w:rPr>
                <w:color w:val="000000" w:themeColor="text1"/>
                <w:sz w:val="26"/>
                <w:szCs w:val="26"/>
              </w:rPr>
              <w:t>Cổng Dịch vụ công quốc gia.</w:t>
            </w: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96/2016/NĐ-CP ngày 01/7/2016 quy định điều kiện về an ninh, trật tự đối với một số ngành, nghề đầu tư kinh doanh có điều kiện.</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42/2017/TT-BCA ngày 20/10/2017 của Bộ Công an quy định chi tiết một số điều của Nghị định số 96/2016/NĐ-CP ngày 01/7/2016 quy định điều kiện về an ninh, trật tự đối với một số ngành, nghề đầu tư kinh doanh có điều kiện.</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43/2017/TT-BCA ngày 20/10/2017 của Bộ Công an quy định trình tự cấp, thu hồi Giấy chứng nhận đủ điều kiện về an ninh, trật tự và sát hạch, cấp chứng chỉ nghiệp vụ bảo vệ.</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218/2016/TT-BTC ngày 10/11/2016 của Bộ Tài chính quy định mức thu, chế độ thu, nộp, </w:t>
            </w:r>
            <w:r w:rsidRPr="005B45E4">
              <w:rPr>
                <w:color w:val="000000" w:themeColor="text1"/>
                <w:sz w:val="26"/>
                <w:szCs w:val="28"/>
              </w:rPr>
              <w:lastRenderedPageBreak/>
              <w:t>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w:t>
            </w:r>
            <w:r w:rsidRPr="005B45E4">
              <w:rPr>
                <w:color w:val="000000" w:themeColor="text1"/>
                <w:sz w:val="26"/>
                <w:szCs w:val="28"/>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2</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2.001402</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shd w:val="clear" w:color="auto" w:fill="FFFFFF"/>
              </w:rPr>
              <w:t>Cấp đổi Giấy chứng nhận đủ điều kiện về an ninh, trật tự</w:t>
            </w:r>
          </w:p>
        </w:tc>
        <w:tc>
          <w:tcPr>
            <w:tcW w:w="1984" w:type="dxa"/>
            <w:vAlign w:val="center"/>
          </w:tcPr>
          <w:p w:rsidR="00C67E6A" w:rsidRDefault="00C67E6A" w:rsidP="00C67E6A">
            <w:pPr>
              <w:jc w:val="both"/>
              <w:rPr>
                <w:color w:val="333333"/>
                <w:sz w:val="26"/>
                <w:szCs w:val="26"/>
                <w:shd w:val="clear" w:color="auto" w:fill="FFFFFF"/>
              </w:rPr>
            </w:pPr>
            <w:r>
              <w:rPr>
                <w:color w:val="333333"/>
                <w:sz w:val="26"/>
                <w:szCs w:val="26"/>
                <w:shd w:val="clear" w:color="auto" w:fill="FFFFFF"/>
              </w:rPr>
              <w:t xml:space="preserve">- </w:t>
            </w:r>
            <w:r w:rsidRPr="005D68EF">
              <w:rPr>
                <w:color w:val="333333"/>
                <w:sz w:val="26"/>
                <w:szCs w:val="26"/>
                <w:shd w:val="clear" w:color="auto" w:fill="FFFFFF"/>
              </w:rPr>
              <w:t xml:space="preserve">Tại </w:t>
            </w:r>
            <w:r>
              <w:rPr>
                <w:color w:val="333333"/>
                <w:sz w:val="26"/>
                <w:szCs w:val="26"/>
                <w:shd w:val="clear" w:color="auto" w:fill="FFFFFF"/>
              </w:rPr>
              <w:t xml:space="preserve">cấp </w:t>
            </w:r>
            <w:r w:rsidRPr="005D68EF">
              <w:rPr>
                <w:color w:val="333333"/>
                <w:sz w:val="26"/>
                <w:szCs w:val="26"/>
                <w:shd w:val="clear" w:color="auto" w:fill="FFFFFF"/>
              </w:rPr>
              <w:t>tỉnh</w:t>
            </w:r>
            <w:r>
              <w:rPr>
                <w:color w:val="333333"/>
                <w:sz w:val="26"/>
                <w:szCs w:val="26"/>
                <w:shd w:val="clear" w:color="auto" w:fill="FFFFFF"/>
              </w:rPr>
              <w:t xml:space="preserve"> </w:t>
            </w:r>
            <w:r w:rsidRPr="005D68EF">
              <w:rPr>
                <w:color w:val="333333"/>
                <w:sz w:val="26"/>
                <w:szCs w:val="26"/>
                <w:shd w:val="clear" w:color="auto" w:fill="FFFFFF"/>
              </w:rPr>
              <w:t xml:space="preserve">không </w:t>
            </w:r>
            <w:r>
              <w:rPr>
                <w:color w:val="333333"/>
                <w:sz w:val="26"/>
                <w:szCs w:val="26"/>
                <w:shd w:val="clear" w:color="auto" w:fill="FFFFFF"/>
              </w:rPr>
              <w:t xml:space="preserve">quá 03 </w:t>
            </w:r>
            <w:r w:rsidRPr="005D68EF">
              <w:rPr>
                <w:color w:val="333333"/>
                <w:sz w:val="26"/>
                <w:szCs w:val="26"/>
                <w:shd w:val="clear" w:color="auto" w:fill="FFFFFF"/>
              </w:rPr>
              <w:t>ngày làm việc</w:t>
            </w:r>
          </w:p>
          <w:p w:rsidR="00C67E6A" w:rsidRPr="005D68EF" w:rsidRDefault="00C67E6A" w:rsidP="00C67E6A">
            <w:pPr>
              <w:spacing w:line="252" w:lineRule="auto"/>
              <w:jc w:val="both"/>
              <w:rPr>
                <w:color w:val="333333"/>
                <w:sz w:val="26"/>
                <w:szCs w:val="26"/>
                <w:shd w:val="clear" w:color="auto" w:fill="FFFFFF"/>
              </w:rPr>
            </w:pPr>
            <w:r w:rsidRPr="005D68EF">
              <w:rPr>
                <w:color w:val="333333"/>
                <w:sz w:val="26"/>
                <w:szCs w:val="26"/>
                <w:shd w:val="clear" w:color="auto" w:fill="FFFFFF"/>
              </w:rPr>
              <w:t xml:space="preserve">- Tại </w:t>
            </w:r>
            <w:r>
              <w:rPr>
                <w:color w:val="333333"/>
                <w:sz w:val="26"/>
                <w:szCs w:val="26"/>
                <w:shd w:val="clear" w:color="auto" w:fill="FFFFFF"/>
              </w:rPr>
              <w:t xml:space="preserve">cấp </w:t>
            </w:r>
            <w:r w:rsidRPr="005D68EF">
              <w:rPr>
                <w:color w:val="333333"/>
                <w:sz w:val="26"/>
                <w:szCs w:val="26"/>
                <w:shd w:val="clear" w:color="auto" w:fill="FFFFFF"/>
              </w:rPr>
              <w:t xml:space="preserve">huyện không quá </w:t>
            </w:r>
            <w:r>
              <w:rPr>
                <w:color w:val="333333"/>
                <w:sz w:val="26"/>
                <w:szCs w:val="26"/>
                <w:shd w:val="clear" w:color="auto" w:fill="FFFFFF"/>
              </w:rPr>
              <w:t>05</w:t>
            </w:r>
            <w:r w:rsidRPr="005D68EF">
              <w:rPr>
                <w:color w:val="333333"/>
                <w:sz w:val="26"/>
                <w:szCs w:val="26"/>
                <w:shd w:val="clear" w:color="auto" w:fill="FFFFFF"/>
              </w:rPr>
              <w:t xml:space="preserve"> ngày làm việc</w:t>
            </w:r>
          </w:p>
          <w:p w:rsidR="000C3946" w:rsidRPr="005B45E4" w:rsidRDefault="000C3946" w:rsidP="004820E5">
            <w:pPr>
              <w:jc w:val="center"/>
              <w:rPr>
                <w:color w:val="000000" w:themeColor="text1"/>
                <w:sz w:val="26"/>
                <w:shd w:val="clear" w:color="auto" w:fill="FFFFFF"/>
              </w:rPr>
            </w:pPr>
          </w:p>
        </w:tc>
        <w:tc>
          <w:tcPr>
            <w:tcW w:w="2552" w:type="dxa"/>
            <w:vAlign w:val="center"/>
          </w:tcPr>
          <w:p w:rsidR="000C3946" w:rsidRPr="005B45E4" w:rsidRDefault="000C3946" w:rsidP="00474CD2">
            <w:pPr>
              <w:spacing w:before="40" w:after="40"/>
              <w:jc w:val="center"/>
              <w:rPr>
                <w:color w:val="000000" w:themeColor="text1"/>
                <w:sz w:val="26"/>
                <w:lang w:val="es-ES"/>
              </w:rPr>
            </w:pPr>
            <w:r w:rsidRPr="005B45E4">
              <w:rPr>
                <w:color w:val="000000" w:themeColor="text1"/>
                <w:sz w:val="26"/>
                <w:shd w:val="clear" w:color="auto" w:fill="FFFFFF"/>
              </w:rPr>
              <w:t>300.000đ (Ba trăm nghìn đồng).</w:t>
            </w:r>
          </w:p>
        </w:tc>
        <w:tc>
          <w:tcPr>
            <w:tcW w:w="2268" w:type="dxa"/>
            <w:vAlign w:val="center"/>
          </w:tcPr>
          <w:p w:rsidR="00C67E6A" w:rsidRDefault="00C67E6A" w:rsidP="00C67E6A">
            <w:pPr>
              <w:jc w:val="both"/>
              <w:rPr>
                <w:color w:val="000000" w:themeColor="text1"/>
                <w:sz w:val="26"/>
                <w:szCs w:val="26"/>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C67E6A" w:rsidRPr="005B45E4" w:rsidRDefault="00C67E6A" w:rsidP="00C67E6A">
            <w:pPr>
              <w:jc w:val="both"/>
              <w:rPr>
                <w:color w:val="000000" w:themeColor="text1"/>
                <w:sz w:val="26"/>
                <w:szCs w:val="26"/>
              </w:rPr>
            </w:pPr>
            <w:r w:rsidRPr="005B45E4">
              <w:rPr>
                <w:color w:val="000000" w:themeColor="text1"/>
                <w:sz w:val="26"/>
                <w:szCs w:val="26"/>
              </w:rPr>
              <w:t>- Nộp trực tiếp tại Trung tâm Hành chính công cấp huyện;</w:t>
            </w:r>
          </w:p>
          <w:p w:rsidR="000C3946" w:rsidRPr="005B45E4" w:rsidRDefault="00C67E6A" w:rsidP="00C67E6A">
            <w:pPr>
              <w:jc w:val="both"/>
              <w:rPr>
                <w:color w:val="000000" w:themeColor="text1"/>
                <w:sz w:val="26"/>
              </w:rPr>
            </w:pPr>
            <w:r w:rsidRPr="005B45E4">
              <w:rPr>
                <w:color w:val="000000" w:themeColor="text1"/>
                <w:sz w:val="26"/>
                <w:szCs w:val="26"/>
              </w:rPr>
              <w:t>- Nộp</w:t>
            </w:r>
            <w:r w:rsidRPr="005B45E4">
              <w:rPr>
                <w:color w:val="000000" w:themeColor="text1"/>
                <w:sz w:val="26"/>
                <w:szCs w:val="26"/>
                <w:lang w:val="vi-VN"/>
              </w:rPr>
              <w:t xml:space="preserve"> trực tuyến </w:t>
            </w:r>
            <w:r w:rsidRPr="005B45E4">
              <w:rPr>
                <w:color w:val="000000" w:themeColor="text1"/>
                <w:sz w:val="26"/>
                <w:szCs w:val="26"/>
                <w:lang w:val="vi-VN"/>
              </w:rPr>
              <w:lastRenderedPageBreak/>
              <w:t xml:space="preserve">qua Cổng </w:t>
            </w:r>
            <w:r w:rsidRPr="005B45E4">
              <w:rPr>
                <w:color w:val="000000" w:themeColor="text1"/>
                <w:sz w:val="26"/>
                <w:szCs w:val="26"/>
              </w:rPr>
              <w:t>D</w:t>
            </w:r>
            <w:r w:rsidRPr="005B45E4">
              <w:rPr>
                <w:color w:val="000000" w:themeColor="text1"/>
                <w:sz w:val="26"/>
                <w:szCs w:val="26"/>
                <w:lang w:val="vi-VN"/>
              </w:rPr>
              <w:t xml:space="preserve">ịch vụ công tỉnh Thừa Thiên Huế hoặc </w:t>
            </w:r>
            <w:r w:rsidRPr="005B45E4">
              <w:rPr>
                <w:color w:val="000000" w:themeColor="text1"/>
                <w:sz w:val="26"/>
                <w:szCs w:val="26"/>
              </w:rPr>
              <w:t>Cổng Dịch vụ công quốc gia.</w:t>
            </w: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lastRenderedPageBreak/>
              <w:t>+ Nghị định số 96/2016/NĐ-CP ngày 01/7/2016 quy định điều kiện về an ninh, trật tự đối với một số ngành, nghề đầu tư kinh doanh có điều kiện.</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42/2017/TT-BCA ngày 20/10/2017 của Bộ Công an quy định chi tiết một số điều của Nghị định số 96/2016/NĐ-CP ngày 01/7/2016 quy định điều kiện về an </w:t>
            </w:r>
            <w:r w:rsidRPr="005B45E4">
              <w:rPr>
                <w:color w:val="000000" w:themeColor="text1"/>
                <w:sz w:val="26"/>
                <w:szCs w:val="28"/>
              </w:rPr>
              <w:lastRenderedPageBreak/>
              <w:t>ninh, trật tự đối với một số ngành, nghề đầu tư kinh doanh có điều kiện.</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43/2017/TT-BCA ngày 20/10/2017 của Bộ Công an quy định trình tự cấp, thu hồi Giấy chứng nhận đủ điều kiện về an ninh, trật tự và sát hạch, cấp chứng chỉ nghiệp vụ bảo vệ.</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w:t>
            </w:r>
            <w:r w:rsidRPr="005B45E4">
              <w:rPr>
                <w:color w:val="000000" w:themeColor="text1"/>
                <w:sz w:val="26"/>
                <w:szCs w:val="28"/>
                <w:shd w:val="clear" w:color="auto" w:fill="FFFFFF"/>
              </w:rPr>
              <w:t xml:space="preserve">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w:t>
            </w:r>
            <w:r w:rsidRPr="005B45E4">
              <w:rPr>
                <w:color w:val="000000" w:themeColor="text1"/>
                <w:sz w:val="26"/>
                <w:szCs w:val="28"/>
                <w:shd w:val="clear" w:color="auto" w:fill="FFFFFF"/>
              </w:rPr>
              <w:lastRenderedPageBreak/>
              <w:t>công cụ hỗ trợ.</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3</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2.001551</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shd w:val="clear" w:color="auto" w:fill="FFFFFF"/>
              </w:rPr>
              <w:t>Cấp lại Giấy chứng nhận đủ điều kiện về an ninh, trật tự</w:t>
            </w:r>
          </w:p>
        </w:tc>
        <w:tc>
          <w:tcPr>
            <w:tcW w:w="1984" w:type="dxa"/>
            <w:vAlign w:val="center"/>
          </w:tcPr>
          <w:p w:rsidR="00C67E6A" w:rsidRDefault="00C67E6A" w:rsidP="00C67E6A">
            <w:pPr>
              <w:jc w:val="both"/>
              <w:rPr>
                <w:color w:val="333333"/>
                <w:sz w:val="26"/>
                <w:szCs w:val="26"/>
                <w:shd w:val="clear" w:color="auto" w:fill="FFFFFF"/>
              </w:rPr>
            </w:pPr>
            <w:r>
              <w:rPr>
                <w:color w:val="333333"/>
                <w:sz w:val="26"/>
                <w:szCs w:val="26"/>
                <w:shd w:val="clear" w:color="auto" w:fill="FFFFFF"/>
              </w:rPr>
              <w:t xml:space="preserve">- </w:t>
            </w:r>
            <w:r w:rsidRPr="005D68EF">
              <w:rPr>
                <w:color w:val="333333"/>
                <w:sz w:val="26"/>
                <w:szCs w:val="26"/>
                <w:shd w:val="clear" w:color="auto" w:fill="FFFFFF"/>
              </w:rPr>
              <w:t xml:space="preserve">Tại </w:t>
            </w:r>
            <w:r>
              <w:rPr>
                <w:color w:val="333333"/>
                <w:sz w:val="26"/>
                <w:szCs w:val="26"/>
                <w:shd w:val="clear" w:color="auto" w:fill="FFFFFF"/>
              </w:rPr>
              <w:t xml:space="preserve">cấp </w:t>
            </w:r>
            <w:r w:rsidRPr="005D68EF">
              <w:rPr>
                <w:color w:val="333333"/>
                <w:sz w:val="26"/>
                <w:szCs w:val="26"/>
                <w:shd w:val="clear" w:color="auto" w:fill="FFFFFF"/>
              </w:rPr>
              <w:t>tỉnh</w:t>
            </w:r>
            <w:r>
              <w:rPr>
                <w:color w:val="333333"/>
                <w:sz w:val="26"/>
                <w:szCs w:val="26"/>
                <w:shd w:val="clear" w:color="auto" w:fill="FFFFFF"/>
              </w:rPr>
              <w:t xml:space="preserve"> </w:t>
            </w:r>
            <w:r w:rsidRPr="005D68EF">
              <w:rPr>
                <w:color w:val="333333"/>
                <w:sz w:val="26"/>
                <w:szCs w:val="26"/>
                <w:shd w:val="clear" w:color="auto" w:fill="FFFFFF"/>
              </w:rPr>
              <w:t xml:space="preserve">không </w:t>
            </w:r>
            <w:r>
              <w:rPr>
                <w:color w:val="333333"/>
                <w:sz w:val="26"/>
                <w:szCs w:val="26"/>
                <w:shd w:val="clear" w:color="auto" w:fill="FFFFFF"/>
              </w:rPr>
              <w:t xml:space="preserve">quá 03 </w:t>
            </w:r>
            <w:r w:rsidRPr="005D68EF">
              <w:rPr>
                <w:color w:val="333333"/>
                <w:sz w:val="26"/>
                <w:szCs w:val="26"/>
                <w:shd w:val="clear" w:color="auto" w:fill="FFFFFF"/>
              </w:rPr>
              <w:t>ngày làm việc</w:t>
            </w:r>
          </w:p>
          <w:p w:rsidR="000C3946" w:rsidRPr="00C67E6A" w:rsidRDefault="00C67E6A" w:rsidP="00C67E6A">
            <w:pPr>
              <w:spacing w:line="252" w:lineRule="auto"/>
              <w:jc w:val="both"/>
              <w:rPr>
                <w:color w:val="333333"/>
                <w:sz w:val="26"/>
                <w:szCs w:val="26"/>
                <w:shd w:val="clear" w:color="auto" w:fill="FFFFFF"/>
              </w:rPr>
            </w:pPr>
            <w:r w:rsidRPr="005D68EF">
              <w:rPr>
                <w:color w:val="333333"/>
                <w:sz w:val="26"/>
                <w:szCs w:val="26"/>
                <w:shd w:val="clear" w:color="auto" w:fill="FFFFFF"/>
              </w:rPr>
              <w:t xml:space="preserve">- Tại </w:t>
            </w:r>
            <w:r>
              <w:rPr>
                <w:color w:val="333333"/>
                <w:sz w:val="26"/>
                <w:szCs w:val="26"/>
                <w:shd w:val="clear" w:color="auto" w:fill="FFFFFF"/>
              </w:rPr>
              <w:t xml:space="preserve">cấp </w:t>
            </w:r>
            <w:r w:rsidRPr="005D68EF">
              <w:rPr>
                <w:color w:val="333333"/>
                <w:sz w:val="26"/>
                <w:szCs w:val="26"/>
                <w:shd w:val="clear" w:color="auto" w:fill="FFFFFF"/>
              </w:rPr>
              <w:t xml:space="preserve">huyện không quá </w:t>
            </w:r>
            <w:r>
              <w:rPr>
                <w:color w:val="333333"/>
                <w:sz w:val="26"/>
                <w:szCs w:val="26"/>
                <w:shd w:val="clear" w:color="auto" w:fill="FFFFFF"/>
              </w:rPr>
              <w:t>05</w:t>
            </w:r>
            <w:r>
              <w:rPr>
                <w:color w:val="333333"/>
                <w:sz w:val="26"/>
                <w:szCs w:val="26"/>
                <w:shd w:val="clear" w:color="auto" w:fill="FFFFFF"/>
              </w:rPr>
              <w:t xml:space="preserve"> ngày làm việc</w:t>
            </w:r>
          </w:p>
        </w:tc>
        <w:tc>
          <w:tcPr>
            <w:tcW w:w="2552" w:type="dxa"/>
            <w:vAlign w:val="center"/>
          </w:tcPr>
          <w:p w:rsidR="000C3946" w:rsidRPr="005B45E4" w:rsidRDefault="000C3946" w:rsidP="00474CD2">
            <w:pPr>
              <w:spacing w:before="40" w:after="40"/>
              <w:jc w:val="center"/>
              <w:rPr>
                <w:color w:val="000000" w:themeColor="text1"/>
                <w:sz w:val="26"/>
                <w:lang w:val="es-ES"/>
              </w:rPr>
            </w:pPr>
            <w:r w:rsidRPr="005B45E4">
              <w:rPr>
                <w:color w:val="000000" w:themeColor="text1"/>
                <w:sz w:val="26"/>
                <w:shd w:val="clear" w:color="auto" w:fill="FFFFFF"/>
              </w:rPr>
              <w:t>300.000đ (Ba trăm nghìn đồng).</w:t>
            </w:r>
          </w:p>
        </w:tc>
        <w:tc>
          <w:tcPr>
            <w:tcW w:w="2268" w:type="dxa"/>
            <w:vAlign w:val="center"/>
          </w:tcPr>
          <w:p w:rsidR="00812AAD" w:rsidRDefault="00812AAD" w:rsidP="00812AAD">
            <w:pPr>
              <w:jc w:val="both"/>
              <w:rPr>
                <w:color w:val="000000" w:themeColor="text1"/>
                <w:sz w:val="26"/>
                <w:szCs w:val="26"/>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812AAD" w:rsidRPr="005B45E4" w:rsidRDefault="00812AAD" w:rsidP="00812AAD">
            <w:pPr>
              <w:jc w:val="both"/>
              <w:rPr>
                <w:color w:val="000000" w:themeColor="text1"/>
                <w:sz w:val="26"/>
                <w:szCs w:val="26"/>
              </w:rPr>
            </w:pPr>
            <w:r w:rsidRPr="005B45E4">
              <w:rPr>
                <w:color w:val="000000" w:themeColor="text1"/>
                <w:sz w:val="26"/>
                <w:szCs w:val="26"/>
              </w:rPr>
              <w:t>- Nộp trực tiếp tại Trung tâm Hành chính công cấp huyện;</w:t>
            </w:r>
          </w:p>
          <w:p w:rsidR="000C3946" w:rsidRPr="005B45E4" w:rsidRDefault="00812AAD" w:rsidP="00812AAD">
            <w:pPr>
              <w:jc w:val="both"/>
              <w:rPr>
                <w:color w:val="000000" w:themeColor="text1"/>
                <w:sz w:val="26"/>
              </w:rPr>
            </w:pPr>
            <w:r w:rsidRPr="005B45E4">
              <w:rPr>
                <w:color w:val="000000" w:themeColor="text1"/>
                <w:sz w:val="26"/>
                <w:szCs w:val="26"/>
              </w:rPr>
              <w:t>- Nộp</w:t>
            </w:r>
            <w:r w:rsidRPr="005B45E4">
              <w:rPr>
                <w:color w:val="000000" w:themeColor="text1"/>
                <w:sz w:val="26"/>
                <w:szCs w:val="26"/>
                <w:lang w:val="vi-VN"/>
              </w:rPr>
              <w:t xml:space="preserve"> trực tuyến qua Cổng </w:t>
            </w:r>
            <w:r w:rsidRPr="005B45E4">
              <w:rPr>
                <w:color w:val="000000" w:themeColor="text1"/>
                <w:sz w:val="26"/>
                <w:szCs w:val="26"/>
              </w:rPr>
              <w:t>D</w:t>
            </w:r>
            <w:r w:rsidRPr="005B45E4">
              <w:rPr>
                <w:color w:val="000000" w:themeColor="text1"/>
                <w:sz w:val="26"/>
                <w:szCs w:val="26"/>
                <w:lang w:val="vi-VN"/>
              </w:rPr>
              <w:t xml:space="preserve">ịch vụ công tỉnh Thừa Thiên Huế hoặc </w:t>
            </w:r>
            <w:r w:rsidRPr="005B45E4">
              <w:rPr>
                <w:color w:val="000000" w:themeColor="text1"/>
                <w:sz w:val="26"/>
                <w:szCs w:val="26"/>
              </w:rPr>
              <w:t>Cổng Dịch vụ công quốc gia.</w:t>
            </w: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96/2016/NĐ-CP ngày 01/7/2016 quy định điều kiện về an ninh, trật tự đối với một số ngành, nghề đầu tư kinh doanh có điều kiện.</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42/2017/TT-BCA ngày 20/10/2017 của Bộ Công an quy định chi tiết một số điều của Nghị định số 96/2016/NĐ-CP ngày 01/7/2016 quy định điều kiện về an ninh, trật tự đối với một số ngành, nghề đầu tư kinh doanh có điều kiện.</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43/2017/TT-BCA ngày 20/10/2017 của Bộ Công an quy định trình tự cấp, thu hồi Giấy chứng nhận đủ điều kiện về an ninh, trật tự và sát hạch, cấp chứng chỉ nghiệp vụ bảo vệ.</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lastRenderedPageBreak/>
              <w:t xml:space="preserve">+ </w:t>
            </w:r>
            <w:r w:rsidRPr="005B45E4">
              <w:rPr>
                <w:color w:val="000000" w:themeColor="text1"/>
                <w:sz w:val="26"/>
                <w:szCs w:val="28"/>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r>
      <w:tr w:rsidR="000C3946" w:rsidRPr="005B45E4" w:rsidTr="007B766D">
        <w:tc>
          <w:tcPr>
            <w:tcW w:w="15310" w:type="dxa"/>
            <w:gridSpan w:val="7"/>
            <w:vAlign w:val="center"/>
          </w:tcPr>
          <w:p w:rsidR="000C3946" w:rsidRPr="005B45E4" w:rsidRDefault="000C3946" w:rsidP="00474CD2">
            <w:pPr>
              <w:pStyle w:val="NormalWeb"/>
              <w:shd w:val="clear" w:color="auto" w:fill="FFFFFF"/>
              <w:spacing w:before="0" w:beforeAutospacing="0" w:after="0" w:afterAutospacing="0"/>
              <w:ind w:firstLine="223"/>
              <w:jc w:val="both"/>
              <w:textAlignment w:val="baseline"/>
              <w:rPr>
                <w:color w:val="000000" w:themeColor="text1"/>
                <w:sz w:val="26"/>
                <w:szCs w:val="28"/>
              </w:rPr>
            </w:pPr>
            <w:r w:rsidRPr="005B45E4">
              <w:rPr>
                <w:rFonts w:eastAsia="SimSun"/>
                <w:b/>
                <w:iCs/>
                <w:color w:val="000000" w:themeColor="text1"/>
                <w:sz w:val="26"/>
                <w:szCs w:val="26"/>
                <w:bdr w:val="none" w:sz="0" w:space="0" w:color="auto" w:frame="1"/>
              </w:rPr>
              <w:lastRenderedPageBreak/>
              <w:t>IV. LĨNH VỰC QUẢN LÝ VŨ KHÍ, VẬT LIỆU NỔ, CÔNG CỤ HỖ TRỢ</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t>1</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1.000468</w:t>
            </w:r>
          </w:p>
        </w:tc>
        <w:tc>
          <w:tcPr>
            <w:tcW w:w="2552" w:type="dxa"/>
            <w:vAlign w:val="center"/>
          </w:tcPr>
          <w:p w:rsidR="000C3946" w:rsidRPr="005B45E4" w:rsidRDefault="000C3946" w:rsidP="00326CD0">
            <w:pPr>
              <w:pBdr>
                <w:bottom w:val="single" w:sz="6" w:space="0" w:color="DEE2E6"/>
              </w:pBdr>
              <w:jc w:val="both"/>
              <w:textAlignment w:val="baseline"/>
              <w:outlineLvl w:val="1"/>
              <w:rPr>
                <w:color w:val="000000" w:themeColor="text1"/>
                <w:sz w:val="26"/>
                <w:lang w:val="en-US" w:eastAsia="en-US"/>
              </w:rPr>
            </w:pPr>
            <w:r w:rsidRPr="005B45E4">
              <w:rPr>
                <w:color w:val="000000" w:themeColor="text1"/>
                <w:sz w:val="26"/>
                <w:shd w:val="clear" w:color="auto" w:fill="FFFFFF"/>
              </w:rPr>
              <w:t xml:space="preserve">Cấp Giấy phép sử dụng công cụ hỗ trợ tại </w:t>
            </w:r>
            <w:r w:rsidR="00326CD0"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FA455D" w:rsidP="00FA455D">
            <w:pPr>
              <w:jc w:val="center"/>
              <w:rPr>
                <w:color w:val="000000" w:themeColor="text1"/>
                <w:sz w:val="26"/>
                <w:shd w:val="clear" w:color="auto" w:fill="FFFFFF"/>
              </w:rPr>
            </w:pPr>
            <w:r w:rsidRPr="005B45E4">
              <w:rPr>
                <w:color w:val="000000" w:themeColor="text1"/>
                <w:sz w:val="26"/>
                <w:shd w:val="clear" w:color="auto" w:fill="FFFFFF"/>
              </w:rPr>
              <w:t>10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10.000 đồng/ 01 giấy.</w:t>
            </w:r>
          </w:p>
          <w:p w:rsidR="000C3946" w:rsidRPr="005B45E4" w:rsidRDefault="000C3946" w:rsidP="00474CD2">
            <w:pPr>
              <w:spacing w:line="252" w:lineRule="auto"/>
              <w:jc w:val="both"/>
              <w:rPr>
                <w:i/>
                <w:color w:val="000000" w:themeColor="text1"/>
                <w:w w:val="97"/>
                <w:sz w:val="26"/>
                <w:shd w:val="clear" w:color="auto" w:fill="FFFFFF"/>
              </w:rPr>
            </w:pPr>
          </w:p>
          <w:p w:rsidR="000C3946" w:rsidRPr="005B45E4" w:rsidRDefault="000C3946" w:rsidP="00474CD2">
            <w:pPr>
              <w:spacing w:line="252" w:lineRule="auto"/>
              <w:jc w:val="both"/>
              <w:rPr>
                <w:color w:val="000000" w:themeColor="text1"/>
                <w:w w:val="97"/>
                <w:sz w:val="26"/>
                <w:shd w:val="clear" w:color="auto" w:fill="FFFFFF"/>
              </w:rPr>
            </w:pPr>
            <w:r w:rsidRPr="005B45E4">
              <w:rPr>
                <w:i/>
                <w:color w:val="000000" w:themeColor="text1"/>
                <w:w w:val="97"/>
                <w:sz w:val="26"/>
                <w:shd w:val="clear" w:color="auto" w:fill="FFFFFF"/>
              </w:rPr>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đến hết ngày </w:t>
            </w:r>
            <w:r w:rsidRPr="005B45E4">
              <w:rPr>
                <w:b/>
                <w:i/>
                <w:color w:val="000000" w:themeColor="text1"/>
                <w:w w:val="97"/>
                <w:sz w:val="26"/>
                <w:shd w:val="clear" w:color="auto" w:fill="FFFFFF"/>
              </w:rPr>
              <w:t>30/6/2021</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5B45E4">
              <w:rPr>
                <w:b/>
                <w:i/>
                <w:color w:val="000000" w:themeColor="text1"/>
                <w:sz w:val="26"/>
                <w:shd w:val="clear" w:color="auto" w:fill="FFFFFF"/>
              </w:rPr>
              <w:t xml:space="preserve">Bằng </w:t>
            </w:r>
            <w:r w:rsidRPr="005B45E4">
              <w:rPr>
                <w:b/>
                <w:i/>
                <w:color w:val="000000" w:themeColor="text1"/>
                <w:sz w:val="26"/>
                <w:shd w:val="clear" w:color="auto" w:fill="FFFFFF"/>
              </w:rPr>
              <w:lastRenderedPageBreak/>
              <w:t>80% mức thu lệ phí</w:t>
            </w:r>
            <w:r w:rsidRPr="005B45E4">
              <w:rPr>
                <w:color w:val="000000" w:themeColor="text1"/>
                <w:w w:val="97"/>
                <w:sz w:val="26"/>
                <w:shd w:val="clear" w:color="auto" w:fill="FFFFFF"/>
              </w:rPr>
              <w:t>)</w:t>
            </w:r>
          </w:p>
          <w:p w:rsidR="000C3946" w:rsidRPr="005B45E4" w:rsidRDefault="000C3946" w:rsidP="00474CD2">
            <w:pPr>
              <w:spacing w:before="40" w:after="40"/>
              <w:jc w:val="center"/>
              <w:rPr>
                <w:color w:val="000000" w:themeColor="text1"/>
                <w:sz w:val="26"/>
                <w:shd w:val="clear" w:color="auto" w:fill="FFFFFF"/>
              </w:rPr>
            </w:pP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lastRenderedPageBreak/>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17/2018/TT-BCA ngày 15/5/2018 của Bộ trưởng Bộ </w:t>
            </w:r>
            <w:r w:rsidRPr="005B45E4">
              <w:rPr>
                <w:color w:val="000000" w:themeColor="text1"/>
                <w:sz w:val="26"/>
                <w:szCs w:val="28"/>
              </w:rPr>
              <w:lastRenderedPageBreak/>
              <w:t>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5B45E4">
              <w:rPr>
                <w:color w:val="000000" w:themeColor="text1"/>
                <w:sz w:val="26"/>
                <w:szCs w:val="28"/>
              </w:rPr>
              <w:t xml:space="preserve">+ </w:t>
            </w:r>
            <w:r w:rsidRPr="005B45E4">
              <w:rPr>
                <w:color w:val="000000" w:themeColor="text1"/>
                <w:sz w:val="26"/>
                <w:szCs w:val="28"/>
                <w:shd w:val="clear" w:color="auto" w:fill="FFFFFF"/>
              </w:rPr>
              <w:t xml:space="preserve">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w:t>
            </w:r>
            <w:r w:rsidRPr="005B45E4">
              <w:rPr>
                <w:color w:val="000000" w:themeColor="text1"/>
                <w:sz w:val="26"/>
                <w:szCs w:val="28"/>
                <w:shd w:val="clear" w:color="auto" w:fill="FFFFFF"/>
              </w:rPr>
              <w:lastRenderedPageBreak/>
              <w:t>phép quản lý pháo; lệ phí cấp giấy phép quản lý vũ khí, vật liệu nổ, công cụ hỗ trợ.</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2</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1.000197</w:t>
            </w:r>
          </w:p>
        </w:tc>
        <w:tc>
          <w:tcPr>
            <w:tcW w:w="2552" w:type="dxa"/>
            <w:vAlign w:val="center"/>
          </w:tcPr>
          <w:p w:rsidR="000C3946" w:rsidRPr="005B45E4" w:rsidRDefault="000C3946" w:rsidP="00474CD2">
            <w:pPr>
              <w:pBdr>
                <w:bottom w:val="single" w:sz="6" w:space="0" w:color="DEE2E6"/>
              </w:pBdr>
              <w:textAlignment w:val="baseline"/>
              <w:outlineLvl w:val="1"/>
              <w:rPr>
                <w:color w:val="000000" w:themeColor="text1"/>
                <w:sz w:val="26"/>
                <w:lang w:val="en-US" w:eastAsia="en-US"/>
              </w:rPr>
            </w:pPr>
            <w:r w:rsidRPr="005B45E4">
              <w:rPr>
                <w:color w:val="000000" w:themeColor="text1"/>
                <w:sz w:val="26"/>
                <w:lang w:val="en-US" w:eastAsia="en-US"/>
              </w:rPr>
              <w:t xml:space="preserve">Cấp đổi giấy phép sử dụng công cụ hỗ trợ tại </w:t>
            </w:r>
            <w:r w:rsidR="00326CD0"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F70CF9" w:rsidP="00F70CF9">
            <w:pPr>
              <w:jc w:val="center"/>
              <w:rPr>
                <w:color w:val="000000" w:themeColor="text1"/>
                <w:sz w:val="26"/>
                <w:shd w:val="clear" w:color="auto" w:fill="FFFFFF"/>
              </w:rPr>
            </w:pPr>
            <w:r w:rsidRPr="005B45E4">
              <w:rPr>
                <w:color w:val="000000" w:themeColor="text1"/>
                <w:sz w:val="26"/>
                <w:shd w:val="clear" w:color="auto" w:fill="FFFFFF"/>
              </w:rPr>
              <w:t>10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10.000 đồng/ 01 giấy.</w:t>
            </w:r>
          </w:p>
          <w:p w:rsidR="000C3946" w:rsidRPr="005B45E4" w:rsidRDefault="000C3946" w:rsidP="00474CD2">
            <w:pPr>
              <w:spacing w:before="40" w:after="40"/>
              <w:jc w:val="center"/>
              <w:rPr>
                <w:color w:val="000000" w:themeColor="text1"/>
                <w:sz w:val="26"/>
                <w:shd w:val="clear" w:color="auto" w:fill="FFFFFF"/>
              </w:rPr>
            </w:pPr>
          </w:p>
          <w:p w:rsidR="000C3946" w:rsidRPr="005B45E4" w:rsidRDefault="000C3946" w:rsidP="00474CD2">
            <w:pPr>
              <w:spacing w:before="40" w:after="40"/>
              <w:jc w:val="center"/>
              <w:rPr>
                <w:color w:val="000000" w:themeColor="text1"/>
                <w:sz w:val="26"/>
                <w:shd w:val="clear" w:color="auto" w:fill="FFFFFF"/>
              </w:rPr>
            </w:pPr>
            <w:r w:rsidRPr="005B45E4">
              <w:rPr>
                <w:i/>
                <w:color w:val="000000" w:themeColor="text1"/>
                <w:w w:val="97"/>
                <w:sz w:val="26"/>
                <w:shd w:val="clear" w:color="auto" w:fill="FFFFFF"/>
              </w:rPr>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đến hết ngày </w:t>
            </w:r>
            <w:r w:rsidRPr="005B45E4">
              <w:rPr>
                <w:b/>
                <w:i/>
                <w:color w:val="000000" w:themeColor="text1"/>
                <w:w w:val="97"/>
                <w:sz w:val="26"/>
                <w:shd w:val="clear" w:color="auto" w:fill="FFFFFF"/>
              </w:rPr>
              <w:t>30/6/2021</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5B45E4">
              <w:rPr>
                <w:b/>
                <w:i/>
                <w:color w:val="000000" w:themeColor="text1"/>
                <w:sz w:val="26"/>
                <w:shd w:val="clear" w:color="auto" w:fill="FFFFFF"/>
              </w:rPr>
              <w:t>Bằng 80% mức thu lệ phí</w:t>
            </w:r>
            <w:r w:rsidRPr="005B45E4">
              <w:rPr>
                <w:color w:val="000000" w:themeColor="text1"/>
                <w:w w:val="97"/>
                <w:sz w:val="26"/>
                <w:shd w:val="clear" w:color="auto" w:fill="FFFFFF"/>
              </w:rPr>
              <w:t>)</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lastRenderedPageBreak/>
              <w:t>+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5B45E4">
              <w:rPr>
                <w:color w:val="000000" w:themeColor="text1"/>
                <w:sz w:val="26"/>
                <w:szCs w:val="28"/>
              </w:rPr>
              <w:t xml:space="preserve">+ </w:t>
            </w:r>
            <w:r w:rsidRPr="005B45E4">
              <w:rPr>
                <w:color w:val="000000" w:themeColor="text1"/>
                <w:sz w:val="26"/>
                <w:szCs w:val="28"/>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3</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2.000152</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lang w:val="en-US" w:eastAsia="en-US"/>
              </w:rPr>
              <w:t xml:space="preserve">Cấp lại giấy phép sử dụng công cụ hỗ trợ tại </w:t>
            </w:r>
            <w:r w:rsidR="00326CD0"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717E51" w:rsidP="00474CD2">
            <w:pPr>
              <w:jc w:val="center"/>
              <w:rPr>
                <w:color w:val="000000" w:themeColor="text1"/>
                <w:sz w:val="26"/>
                <w:shd w:val="clear" w:color="auto" w:fill="FFFFFF"/>
              </w:rPr>
            </w:pPr>
            <w:r w:rsidRPr="005B45E4">
              <w:rPr>
                <w:color w:val="000000" w:themeColor="text1"/>
                <w:sz w:val="26"/>
                <w:shd w:val="clear" w:color="auto" w:fill="FFFFFF"/>
              </w:rPr>
              <w:t>10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10.000 đồng/ 01 giấy.</w:t>
            </w:r>
          </w:p>
          <w:p w:rsidR="000C3946" w:rsidRPr="005B45E4" w:rsidRDefault="000C3946" w:rsidP="00474CD2">
            <w:pPr>
              <w:spacing w:before="40" w:after="40"/>
              <w:jc w:val="center"/>
              <w:rPr>
                <w:color w:val="000000" w:themeColor="text1"/>
                <w:sz w:val="26"/>
                <w:shd w:val="clear" w:color="auto" w:fill="FFFFFF"/>
              </w:rPr>
            </w:pPr>
          </w:p>
          <w:p w:rsidR="000C3946" w:rsidRPr="005B45E4" w:rsidRDefault="000C3946" w:rsidP="00474CD2">
            <w:pPr>
              <w:spacing w:before="40" w:after="40"/>
              <w:jc w:val="center"/>
              <w:rPr>
                <w:color w:val="000000" w:themeColor="text1"/>
                <w:sz w:val="26"/>
                <w:shd w:val="clear" w:color="auto" w:fill="FFFFFF"/>
              </w:rPr>
            </w:pPr>
            <w:r w:rsidRPr="005B45E4">
              <w:rPr>
                <w:i/>
                <w:color w:val="000000" w:themeColor="text1"/>
                <w:w w:val="97"/>
                <w:sz w:val="26"/>
                <w:shd w:val="clear" w:color="auto" w:fill="FFFFFF"/>
              </w:rPr>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đến hết ngày </w:t>
            </w:r>
            <w:r w:rsidRPr="005B45E4">
              <w:rPr>
                <w:b/>
                <w:i/>
                <w:color w:val="000000" w:themeColor="text1"/>
                <w:w w:val="97"/>
                <w:sz w:val="26"/>
                <w:shd w:val="clear" w:color="auto" w:fill="FFFFFF"/>
              </w:rPr>
              <w:t>30/6/2021</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tư 112/2020/TT-BTC ngày 29/12/2020 của </w:t>
            </w:r>
            <w:r w:rsidRPr="005B45E4">
              <w:rPr>
                <w:i/>
                <w:color w:val="000000" w:themeColor="text1"/>
                <w:w w:val="97"/>
                <w:sz w:val="26"/>
              </w:rPr>
              <w:lastRenderedPageBreak/>
              <w:t xml:space="preserve">Bộ Tài chính quy định mức thu một số khoản phí, lệ phí nhằm hỗ trợ, tháo gỡ khó khăn cho sản xuất, kinh doanh, bảo đảm an sinh xã hội ứng phó với dịch Covid 19 thì thu lệ phí </w:t>
            </w:r>
            <w:r w:rsidRPr="005B45E4">
              <w:rPr>
                <w:b/>
                <w:i/>
                <w:color w:val="000000" w:themeColor="text1"/>
                <w:sz w:val="26"/>
                <w:shd w:val="clear" w:color="auto" w:fill="FFFFFF"/>
              </w:rPr>
              <w:t>Bằng 80% mức thu lệ phí</w:t>
            </w:r>
            <w:r w:rsidRPr="005B45E4">
              <w:rPr>
                <w:color w:val="000000" w:themeColor="text1"/>
                <w:w w:val="97"/>
                <w:sz w:val="26"/>
                <w:shd w:val="clear" w:color="auto" w:fill="FFFFFF"/>
              </w:rPr>
              <w:t>)</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lastRenderedPageBreak/>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Nghị định số 79/2018/NĐ-CP ngày 16/5/2018 của Chính phủ quy định chi tiết một số điều và biện pháp thi hành Luật Quản lý, sử </w:t>
            </w:r>
            <w:r w:rsidRPr="005B45E4">
              <w:rPr>
                <w:color w:val="000000" w:themeColor="text1"/>
                <w:sz w:val="26"/>
                <w:szCs w:val="28"/>
              </w:rPr>
              <w:lastRenderedPageBreak/>
              <w:t>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5B45E4">
              <w:rPr>
                <w:color w:val="000000" w:themeColor="text1"/>
                <w:sz w:val="26"/>
                <w:szCs w:val="28"/>
              </w:rPr>
              <w:t xml:space="preserve">+ </w:t>
            </w:r>
            <w:r w:rsidRPr="005B45E4">
              <w:rPr>
                <w:color w:val="000000" w:themeColor="text1"/>
                <w:sz w:val="26"/>
                <w:szCs w:val="28"/>
                <w:shd w:val="clear" w:color="auto" w:fill="FFFFFF"/>
              </w:rPr>
              <w:t>Thông tư số 23/2019/TT-</w:t>
            </w:r>
            <w:r w:rsidRPr="005B45E4">
              <w:rPr>
                <w:color w:val="000000" w:themeColor="text1"/>
                <w:sz w:val="26"/>
                <w:szCs w:val="28"/>
                <w:shd w:val="clear" w:color="auto" w:fill="FFFFFF"/>
              </w:rPr>
              <w:lastRenderedPageBreak/>
              <w: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4</w:t>
            </w:r>
          </w:p>
        </w:tc>
        <w:tc>
          <w:tcPr>
            <w:tcW w:w="1418" w:type="dxa"/>
            <w:vAlign w:val="center"/>
          </w:tcPr>
          <w:p w:rsidR="00380FC0" w:rsidRPr="005B45E4" w:rsidRDefault="00380FC0" w:rsidP="00380FC0">
            <w:pPr>
              <w:shd w:val="clear" w:color="auto" w:fill="FFFFFF"/>
              <w:jc w:val="center"/>
              <w:textAlignment w:val="center"/>
              <w:rPr>
                <w:color w:val="000000" w:themeColor="text1"/>
                <w:sz w:val="26"/>
                <w:szCs w:val="26"/>
              </w:rPr>
            </w:pPr>
            <w:r w:rsidRPr="005B45E4">
              <w:rPr>
                <w:rStyle w:val="Strong"/>
                <w:rFonts w:eastAsiaTheme="majorEastAsia"/>
                <w:color w:val="000000" w:themeColor="text1"/>
                <w:sz w:val="26"/>
                <w:szCs w:val="26"/>
                <w:bdr w:val="none" w:sz="0" w:space="0" w:color="auto" w:frame="1"/>
              </w:rPr>
              <w:t>1.002785</w:t>
            </w:r>
          </w:p>
          <w:p w:rsidR="000C3946" w:rsidRPr="005B45E4" w:rsidRDefault="000C3946" w:rsidP="00474CD2">
            <w:pPr>
              <w:spacing w:before="60" w:after="60"/>
              <w:jc w:val="center"/>
              <w:rPr>
                <w:color w:val="000000" w:themeColor="text1"/>
                <w:sz w:val="26"/>
                <w:szCs w:val="26"/>
              </w:rPr>
            </w:pP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lang w:val="en-US" w:eastAsia="en-US"/>
              </w:rPr>
              <w:t xml:space="preserve">Cấp giấy phép sửa chữa vũ khí tại </w:t>
            </w:r>
            <w:r w:rsidR="00326CD0"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380FC0" w:rsidP="00380FC0">
            <w:pPr>
              <w:jc w:val="center"/>
              <w:rPr>
                <w:color w:val="000000" w:themeColor="text1"/>
                <w:sz w:val="26"/>
                <w:shd w:val="clear" w:color="auto" w:fill="FFFFFF"/>
              </w:rPr>
            </w:pPr>
            <w:r w:rsidRPr="005B45E4">
              <w:rPr>
                <w:color w:val="000000" w:themeColor="text1"/>
                <w:sz w:val="26"/>
                <w:shd w:val="clear" w:color="auto" w:fill="FFFFFF"/>
              </w:rPr>
              <w:t>05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10.000 đồng/01 khẩu/chiếc đối với giấy phép sửa chữa vũ khí quân dụng, vũ khí thể thao.</w:t>
            </w:r>
          </w:p>
          <w:p w:rsidR="000C3946" w:rsidRPr="005B45E4" w:rsidRDefault="000C3946" w:rsidP="00474CD2">
            <w:pPr>
              <w:spacing w:before="40" w:after="40"/>
              <w:jc w:val="center"/>
              <w:rPr>
                <w:color w:val="000000" w:themeColor="text1"/>
                <w:sz w:val="26"/>
                <w:shd w:val="clear" w:color="auto" w:fill="FFFFFF"/>
              </w:rPr>
            </w:pPr>
          </w:p>
          <w:p w:rsidR="000C3946" w:rsidRPr="005B45E4" w:rsidRDefault="000C3946" w:rsidP="00474CD2">
            <w:pPr>
              <w:spacing w:before="40" w:after="40"/>
              <w:jc w:val="center"/>
              <w:rPr>
                <w:color w:val="000000" w:themeColor="text1"/>
                <w:sz w:val="26"/>
                <w:shd w:val="clear" w:color="auto" w:fill="FFFFFF"/>
              </w:rPr>
            </w:pPr>
            <w:r w:rsidRPr="005B45E4">
              <w:rPr>
                <w:i/>
                <w:color w:val="000000" w:themeColor="text1"/>
                <w:w w:val="97"/>
                <w:sz w:val="26"/>
                <w:shd w:val="clear" w:color="auto" w:fill="FFFFFF"/>
              </w:rPr>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đến hết ngày </w:t>
            </w:r>
            <w:r w:rsidRPr="005B45E4">
              <w:rPr>
                <w:b/>
                <w:i/>
                <w:color w:val="000000" w:themeColor="text1"/>
                <w:w w:val="97"/>
                <w:sz w:val="26"/>
                <w:shd w:val="clear" w:color="auto" w:fill="FFFFFF"/>
              </w:rPr>
              <w:t>30/6/2021</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tư 112/2020/TT-BTC ngày 29/12/2020 của Bộ Tài chính quy định mức thu một số khoản phí, lệ phí nhằm hỗ trợ, tháo gỡ khó khăn cho sản xuất, kinh doanh, bảo đảm an sinh xã hội ứng phó với dịch Covid </w:t>
            </w:r>
            <w:r w:rsidRPr="005B45E4">
              <w:rPr>
                <w:i/>
                <w:color w:val="000000" w:themeColor="text1"/>
                <w:w w:val="97"/>
                <w:sz w:val="26"/>
              </w:rPr>
              <w:lastRenderedPageBreak/>
              <w:t xml:space="preserve">19 thì thu lệ phí </w:t>
            </w:r>
            <w:r w:rsidRPr="005B45E4">
              <w:rPr>
                <w:b/>
                <w:i/>
                <w:color w:val="000000" w:themeColor="text1"/>
                <w:sz w:val="26"/>
                <w:shd w:val="clear" w:color="auto" w:fill="FFFFFF"/>
              </w:rPr>
              <w:t>Bằng 80% mức thu lệ phí</w:t>
            </w:r>
            <w:r w:rsidRPr="005B45E4">
              <w:rPr>
                <w:color w:val="000000" w:themeColor="text1"/>
                <w:w w:val="97"/>
                <w:sz w:val="26"/>
                <w:shd w:val="clear" w:color="auto" w:fill="FFFFFF"/>
              </w:rPr>
              <w:t>)</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lastRenderedPageBreak/>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17/2018/TT-BCA ngày 15/5/2018 của Bộ trưởng Bộ Công an quy định về trang bị vũ khí, vật liệu nổ quân dụng, công cụ </w:t>
            </w:r>
            <w:r w:rsidRPr="005B45E4">
              <w:rPr>
                <w:color w:val="000000" w:themeColor="text1"/>
                <w:sz w:val="26"/>
                <w:szCs w:val="28"/>
              </w:rPr>
              <w:lastRenderedPageBreak/>
              <w:t>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w:t>
            </w:r>
            <w:r w:rsidRPr="005B45E4">
              <w:rPr>
                <w:color w:val="000000" w:themeColor="text1"/>
                <w:sz w:val="26"/>
                <w:szCs w:val="28"/>
                <w:shd w:val="clear" w:color="auto" w:fill="FFFFFF"/>
              </w:rPr>
              <w:t xml:space="preserve">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w:t>
            </w:r>
            <w:r w:rsidRPr="005B45E4">
              <w:rPr>
                <w:color w:val="000000" w:themeColor="text1"/>
                <w:sz w:val="26"/>
                <w:szCs w:val="28"/>
                <w:shd w:val="clear" w:color="auto" w:fill="FFFFFF"/>
              </w:rPr>
              <w:lastRenderedPageBreak/>
              <w:t>công cụ hỗ trợ.</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5</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1.000331</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lang w:val="en-US" w:eastAsia="en-US"/>
              </w:rPr>
              <w:t xml:space="preserve">Cấp giấy phép sửa chữa công cụ hỗ trợ tại </w:t>
            </w:r>
            <w:r w:rsidR="00356A80"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380FC0" w:rsidP="00380FC0">
            <w:pPr>
              <w:jc w:val="center"/>
              <w:rPr>
                <w:color w:val="000000" w:themeColor="text1"/>
                <w:sz w:val="26"/>
                <w:shd w:val="clear" w:color="auto" w:fill="FFFFFF"/>
              </w:rPr>
            </w:pPr>
            <w:r w:rsidRPr="005B45E4">
              <w:rPr>
                <w:color w:val="000000" w:themeColor="text1"/>
                <w:sz w:val="26"/>
                <w:shd w:val="clear" w:color="auto" w:fill="FFFFFF"/>
              </w:rPr>
              <w:t>05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10.000 đồng/01 khẩu/chiếc.</w:t>
            </w:r>
          </w:p>
          <w:p w:rsidR="000C3946" w:rsidRPr="005B45E4" w:rsidRDefault="000C3946" w:rsidP="00474CD2">
            <w:pPr>
              <w:spacing w:before="40" w:after="40"/>
              <w:jc w:val="center"/>
              <w:rPr>
                <w:color w:val="000000" w:themeColor="text1"/>
                <w:sz w:val="26"/>
                <w:shd w:val="clear" w:color="auto" w:fill="FFFFFF"/>
              </w:rPr>
            </w:pPr>
          </w:p>
          <w:p w:rsidR="000C3946" w:rsidRPr="005B45E4" w:rsidRDefault="000C3946" w:rsidP="00474CD2">
            <w:pPr>
              <w:spacing w:before="40" w:after="40"/>
              <w:jc w:val="center"/>
              <w:rPr>
                <w:color w:val="000000" w:themeColor="text1"/>
                <w:sz w:val="26"/>
                <w:shd w:val="clear" w:color="auto" w:fill="FFFFFF"/>
              </w:rPr>
            </w:pPr>
            <w:r w:rsidRPr="005B45E4">
              <w:rPr>
                <w:i/>
                <w:color w:val="000000" w:themeColor="text1"/>
                <w:w w:val="97"/>
                <w:sz w:val="26"/>
                <w:shd w:val="clear" w:color="auto" w:fill="FFFFFF"/>
              </w:rPr>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đến hết ngày </w:t>
            </w:r>
            <w:r w:rsidRPr="005B45E4">
              <w:rPr>
                <w:b/>
                <w:i/>
                <w:color w:val="000000" w:themeColor="text1"/>
                <w:w w:val="97"/>
                <w:sz w:val="26"/>
                <w:shd w:val="clear" w:color="auto" w:fill="FFFFFF"/>
              </w:rPr>
              <w:t>30/6/2021</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5B45E4">
              <w:rPr>
                <w:b/>
                <w:i/>
                <w:color w:val="000000" w:themeColor="text1"/>
                <w:sz w:val="26"/>
                <w:shd w:val="clear" w:color="auto" w:fill="FFFFFF"/>
              </w:rPr>
              <w:t>Bằng 80% mức thu lệ phí</w:t>
            </w:r>
            <w:r w:rsidRPr="005B45E4">
              <w:rPr>
                <w:color w:val="000000" w:themeColor="text1"/>
                <w:w w:val="97"/>
                <w:sz w:val="26"/>
                <w:shd w:val="clear" w:color="auto" w:fill="FFFFFF"/>
              </w:rPr>
              <w:t>)</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218/2016/TT-BTC ngày 10/11/2016 của Bộ Tài chính </w:t>
            </w:r>
            <w:r w:rsidRPr="005B45E4">
              <w:rPr>
                <w:color w:val="000000" w:themeColor="text1"/>
                <w:sz w:val="26"/>
                <w:szCs w:val="28"/>
              </w:rPr>
              <w:lastRenderedPageBreak/>
              <w:t>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w:t>
            </w:r>
            <w:r w:rsidRPr="005B45E4">
              <w:rPr>
                <w:color w:val="000000" w:themeColor="text1"/>
                <w:sz w:val="26"/>
                <w:szCs w:val="28"/>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6</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1.000332</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lang w:val="en-US" w:eastAsia="en-US"/>
              </w:rPr>
              <w:t xml:space="preserve">Cấp giấy phép vận chuyển công cụ hỗ trợ tại </w:t>
            </w:r>
            <w:r w:rsidR="00CF4928"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C93B4B" w:rsidP="00C93B4B">
            <w:pPr>
              <w:jc w:val="center"/>
              <w:rPr>
                <w:color w:val="000000" w:themeColor="text1"/>
                <w:sz w:val="26"/>
                <w:shd w:val="clear" w:color="auto" w:fill="FFFFFF"/>
              </w:rPr>
            </w:pPr>
            <w:r w:rsidRPr="005B45E4">
              <w:rPr>
                <w:color w:val="000000" w:themeColor="text1"/>
                <w:sz w:val="26"/>
                <w:shd w:val="clear" w:color="auto" w:fill="FFFFFF"/>
              </w:rPr>
              <w:t>05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100.000 đồng/ 01 giấy.</w:t>
            </w:r>
          </w:p>
          <w:p w:rsidR="000C3946" w:rsidRPr="005B45E4" w:rsidRDefault="000C3946" w:rsidP="00474CD2">
            <w:pPr>
              <w:spacing w:before="40" w:after="40"/>
              <w:jc w:val="center"/>
              <w:rPr>
                <w:color w:val="000000" w:themeColor="text1"/>
                <w:sz w:val="26"/>
                <w:shd w:val="clear" w:color="auto" w:fill="FFFFFF"/>
              </w:rPr>
            </w:pPr>
          </w:p>
          <w:p w:rsidR="000C3946" w:rsidRPr="005B45E4" w:rsidRDefault="000C3946" w:rsidP="00474CD2">
            <w:pPr>
              <w:spacing w:before="40" w:after="40"/>
              <w:jc w:val="center"/>
              <w:rPr>
                <w:color w:val="000000" w:themeColor="text1"/>
                <w:sz w:val="26"/>
                <w:shd w:val="clear" w:color="auto" w:fill="FFFFFF"/>
              </w:rPr>
            </w:pPr>
            <w:r w:rsidRPr="005B45E4">
              <w:rPr>
                <w:i/>
                <w:color w:val="000000" w:themeColor="text1"/>
                <w:w w:val="97"/>
                <w:sz w:val="26"/>
                <w:shd w:val="clear" w:color="auto" w:fill="FFFFFF"/>
              </w:rPr>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đến hết ngày </w:t>
            </w:r>
            <w:r w:rsidRPr="005B45E4">
              <w:rPr>
                <w:b/>
                <w:i/>
                <w:color w:val="000000" w:themeColor="text1"/>
                <w:w w:val="97"/>
                <w:sz w:val="26"/>
                <w:shd w:val="clear" w:color="auto" w:fill="FFFFFF"/>
              </w:rPr>
              <w:t>30/6/2021</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tư 112/2020/TT-BTC ngày 29/12/2020 của Bộ Tài chính quy định mức thu một số khoản </w:t>
            </w:r>
            <w:r w:rsidRPr="005B45E4">
              <w:rPr>
                <w:i/>
                <w:color w:val="000000" w:themeColor="text1"/>
                <w:w w:val="97"/>
                <w:sz w:val="26"/>
              </w:rPr>
              <w:lastRenderedPageBreak/>
              <w:t xml:space="preserve">phí, lệ phí nhằm hỗ trợ, tháo gỡ khó khăn cho sản xuất, kinh doanh, bảo đảm an sinh xã hội ứng phó với dịch Covid 19 thì thu lệ phí </w:t>
            </w:r>
            <w:r w:rsidRPr="005B45E4">
              <w:rPr>
                <w:b/>
                <w:i/>
                <w:color w:val="000000" w:themeColor="text1"/>
                <w:sz w:val="26"/>
                <w:shd w:val="clear" w:color="auto" w:fill="FFFFFF"/>
              </w:rPr>
              <w:t>Bằng 80% mức thu lệ phí</w:t>
            </w:r>
            <w:r w:rsidRPr="005B45E4">
              <w:rPr>
                <w:color w:val="000000" w:themeColor="text1"/>
                <w:w w:val="97"/>
                <w:sz w:val="26"/>
                <w:shd w:val="clear" w:color="auto" w:fill="FFFFFF"/>
              </w:rPr>
              <w:t>)</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lastRenderedPageBreak/>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lastRenderedPageBreak/>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w:t>
            </w:r>
            <w:r w:rsidRPr="005B45E4">
              <w:rPr>
                <w:color w:val="000000" w:themeColor="text1"/>
                <w:sz w:val="26"/>
                <w:szCs w:val="28"/>
                <w:shd w:val="clear" w:color="auto" w:fill="FFFFFF"/>
              </w:rPr>
              <w:t xml:space="preserve">Thông tư số 23/2019/TT-BTC ngày 19/4/2019 của Bộ trưởng Bộ Tài chính sửa đổi, bổ </w:t>
            </w:r>
            <w:r w:rsidRPr="005B45E4">
              <w:rPr>
                <w:color w:val="000000" w:themeColor="text1"/>
                <w:sz w:val="26"/>
                <w:szCs w:val="28"/>
                <w:shd w:val="clear" w:color="auto" w:fill="FFFFFF"/>
              </w:rPr>
              <w:lastRenderedPageBreak/>
              <w:t>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7</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1.000720</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lang w:val="en-US" w:eastAsia="en-US"/>
              </w:rPr>
              <w:t xml:space="preserve">Cấp giấy phép trang bị vũ khí thô sơ tại </w:t>
            </w:r>
            <w:r w:rsidR="00DE704F"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B97994" w:rsidP="00474CD2">
            <w:pPr>
              <w:jc w:val="center"/>
              <w:rPr>
                <w:color w:val="000000" w:themeColor="text1"/>
                <w:sz w:val="26"/>
                <w:shd w:val="clear" w:color="auto" w:fill="FFFFFF"/>
              </w:rPr>
            </w:pPr>
            <w:r w:rsidRPr="005B45E4">
              <w:rPr>
                <w:color w:val="000000" w:themeColor="text1"/>
                <w:sz w:val="26"/>
                <w:shd w:val="clear" w:color="auto" w:fill="FFFFFF"/>
              </w:rPr>
              <w:t>05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Không</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18/2018/TT-BCA </w:t>
            </w:r>
            <w:r w:rsidRPr="005B45E4">
              <w:rPr>
                <w:color w:val="000000" w:themeColor="text1"/>
                <w:sz w:val="26"/>
                <w:szCs w:val="28"/>
              </w:rPr>
              <w:lastRenderedPageBreak/>
              <w:t>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 </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8</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1.000519</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lang w:val="en-US" w:eastAsia="en-US"/>
              </w:rPr>
              <w:t xml:space="preserve">Cấp giấy phép sử dụng vũ khí quân dụng tại </w:t>
            </w:r>
            <w:r w:rsidR="00DE704F"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820445" w:rsidP="00474CD2">
            <w:pPr>
              <w:jc w:val="center"/>
              <w:rPr>
                <w:color w:val="000000" w:themeColor="text1"/>
                <w:sz w:val="26"/>
                <w:shd w:val="clear" w:color="auto" w:fill="FFFFFF"/>
              </w:rPr>
            </w:pPr>
            <w:r w:rsidRPr="005B45E4">
              <w:rPr>
                <w:color w:val="000000" w:themeColor="text1"/>
                <w:sz w:val="26"/>
                <w:shd w:val="clear" w:color="auto" w:fill="FFFFFF"/>
              </w:rPr>
              <w:t>10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10.000 đồng/ 01 giấy</w:t>
            </w:r>
          </w:p>
          <w:p w:rsidR="000C3946" w:rsidRPr="005B45E4" w:rsidRDefault="000C3946" w:rsidP="00474CD2">
            <w:pPr>
              <w:spacing w:before="40" w:after="40"/>
              <w:jc w:val="center"/>
              <w:rPr>
                <w:color w:val="000000" w:themeColor="text1"/>
                <w:sz w:val="26"/>
                <w:shd w:val="clear" w:color="auto" w:fill="FFFFFF"/>
              </w:rPr>
            </w:pPr>
          </w:p>
          <w:p w:rsidR="000C3946" w:rsidRPr="005B45E4" w:rsidRDefault="000C3946" w:rsidP="00474CD2">
            <w:pPr>
              <w:spacing w:before="40" w:after="40"/>
              <w:jc w:val="center"/>
              <w:rPr>
                <w:color w:val="000000" w:themeColor="text1"/>
                <w:sz w:val="26"/>
                <w:shd w:val="clear" w:color="auto" w:fill="FFFFFF"/>
              </w:rPr>
            </w:pPr>
            <w:r w:rsidRPr="005B45E4">
              <w:rPr>
                <w:i/>
                <w:color w:val="000000" w:themeColor="text1"/>
                <w:w w:val="97"/>
                <w:sz w:val="26"/>
                <w:shd w:val="clear" w:color="auto" w:fill="FFFFFF"/>
              </w:rPr>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đến hết ngày </w:t>
            </w:r>
            <w:r w:rsidRPr="005B45E4">
              <w:rPr>
                <w:b/>
                <w:i/>
                <w:color w:val="000000" w:themeColor="text1"/>
                <w:w w:val="97"/>
                <w:sz w:val="26"/>
                <w:shd w:val="clear" w:color="auto" w:fill="FFFFFF"/>
              </w:rPr>
              <w:t>30/6/2021</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5B45E4">
              <w:rPr>
                <w:b/>
                <w:i/>
                <w:color w:val="000000" w:themeColor="text1"/>
                <w:sz w:val="26"/>
                <w:shd w:val="clear" w:color="auto" w:fill="FFFFFF"/>
              </w:rPr>
              <w:t>Bằng 80% mức thu lệ phí</w:t>
            </w:r>
            <w:r w:rsidRPr="005B45E4">
              <w:rPr>
                <w:color w:val="000000" w:themeColor="text1"/>
                <w:w w:val="97"/>
                <w:sz w:val="26"/>
                <w:shd w:val="clear" w:color="auto" w:fill="FFFFFF"/>
              </w:rPr>
              <w:t>)</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18/2018/TT-BCA ngày 15/5/2018 của Bộ trưởng Bộ Công an quy định về biểu mẫu và trình tự cấp, cấp đổi, cấp lại Giấy </w:t>
            </w:r>
            <w:r w:rsidRPr="005B45E4">
              <w:rPr>
                <w:color w:val="000000" w:themeColor="text1"/>
                <w:sz w:val="26"/>
                <w:szCs w:val="28"/>
              </w:rPr>
              <w:lastRenderedPageBreak/>
              <w:t>phép, Giấy xác nhận về vũ khí, vật liệu nổ, tiền chất thuốc nổ, công cụ hỗ trợ, thông báo xác nhận khai báo vũ khí thô sơ.</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w:t>
            </w:r>
            <w:r w:rsidRPr="005B45E4">
              <w:rPr>
                <w:color w:val="000000" w:themeColor="text1"/>
                <w:sz w:val="26"/>
                <w:szCs w:val="28"/>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r>
      <w:tr w:rsidR="000C3946" w:rsidRPr="00C83EA5"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9</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1.000505</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lang w:val="en-US" w:eastAsia="en-US"/>
              </w:rPr>
              <w:t xml:space="preserve">Cấp đổi giấy phép sử dụng vũ khí quân dụng tại </w:t>
            </w:r>
            <w:r w:rsidR="00DE704F" w:rsidRPr="005B45E4">
              <w:rPr>
                <w:color w:val="000000" w:themeColor="text1"/>
                <w:sz w:val="26"/>
                <w:shd w:val="clear" w:color="auto" w:fill="FFFFFF"/>
              </w:rPr>
              <w:t xml:space="preserve">Công an tỉnh, thành </w:t>
            </w:r>
            <w:r w:rsidR="00DE704F" w:rsidRPr="005B45E4">
              <w:rPr>
                <w:color w:val="000000" w:themeColor="text1"/>
                <w:sz w:val="26"/>
                <w:shd w:val="clear" w:color="auto" w:fill="FFFFFF"/>
              </w:rPr>
              <w:lastRenderedPageBreak/>
              <w:t>phố trực thuộc trung ương</w:t>
            </w:r>
          </w:p>
        </w:tc>
        <w:tc>
          <w:tcPr>
            <w:tcW w:w="1984" w:type="dxa"/>
            <w:vAlign w:val="center"/>
          </w:tcPr>
          <w:p w:rsidR="000C3946" w:rsidRPr="005B45E4" w:rsidRDefault="004C415A" w:rsidP="004C415A">
            <w:pPr>
              <w:jc w:val="center"/>
              <w:rPr>
                <w:color w:val="000000" w:themeColor="text1"/>
                <w:sz w:val="26"/>
                <w:shd w:val="clear" w:color="auto" w:fill="FFFFFF"/>
              </w:rPr>
            </w:pPr>
            <w:r w:rsidRPr="005B45E4">
              <w:rPr>
                <w:color w:val="000000" w:themeColor="text1"/>
                <w:sz w:val="26"/>
                <w:shd w:val="clear" w:color="auto" w:fill="FFFFFF"/>
              </w:rPr>
              <w:lastRenderedPageBreak/>
              <w:t>10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10.000 đồng/ 01 giấy.</w:t>
            </w:r>
          </w:p>
          <w:p w:rsidR="000C3946" w:rsidRPr="005B45E4" w:rsidRDefault="000C3946" w:rsidP="00474CD2">
            <w:pPr>
              <w:spacing w:before="40" w:after="40"/>
              <w:jc w:val="center"/>
              <w:rPr>
                <w:color w:val="000000" w:themeColor="text1"/>
                <w:sz w:val="26"/>
                <w:shd w:val="clear" w:color="auto" w:fill="FFFFFF"/>
              </w:rPr>
            </w:pPr>
          </w:p>
          <w:p w:rsidR="000C3946" w:rsidRPr="005B45E4" w:rsidRDefault="000C3946" w:rsidP="00474CD2">
            <w:pPr>
              <w:spacing w:before="40" w:after="40"/>
              <w:jc w:val="center"/>
              <w:rPr>
                <w:color w:val="000000" w:themeColor="text1"/>
                <w:sz w:val="26"/>
                <w:shd w:val="clear" w:color="auto" w:fill="FFFFFF"/>
              </w:rPr>
            </w:pPr>
            <w:r w:rsidRPr="005B45E4">
              <w:rPr>
                <w:i/>
                <w:color w:val="000000" w:themeColor="text1"/>
                <w:w w:val="97"/>
                <w:sz w:val="26"/>
                <w:shd w:val="clear" w:color="auto" w:fill="FFFFFF"/>
              </w:rPr>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w:t>
            </w:r>
            <w:r w:rsidRPr="005B45E4">
              <w:rPr>
                <w:i/>
                <w:color w:val="000000" w:themeColor="text1"/>
                <w:w w:val="97"/>
                <w:sz w:val="26"/>
                <w:shd w:val="clear" w:color="auto" w:fill="FFFFFF"/>
              </w:rPr>
              <w:lastRenderedPageBreak/>
              <w:t xml:space="preserve">đến hết ngày </w:t>
            </w:r>
            <w:r w:rsidRPr="005B45E4">
              <w:rPr>
                <w:b/>
                <w:i/>
                <w:color w:val="000000" w:themeColor="text1"/>
                <w:w w:val="97"/>
                <w:sz w:val="26"/>
                <w:shd w:val="clear" w:color="auto" w:fill="FFFFFF"/>
              </w:rPr>
              <w:t>30/6/2021</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5B45E4">
              <w:rPr>
                <w:b/>
                <w:i/>
                <w:color w:val="000000" w:themeColor="text1"/>
                <w:sz w:val="26"/>
                <w:shd w:val="clear" w:color="auto" w:fill="FFFFFF"/>
              </w:rPr>
              <w:t>Bằng 80% mức thu lệ phí</w:t>
            </w:r>
            <w:r w:rsidRPr="005B45E4">
              <w:rPr>
                <w:color w:val="000000" w:themeColor="text1"/>
                <w:w w:val="97"/>
                <w:sz w:val="26"/>
                <w:shd w:val="clear" w:color="auto" w:fill="FFFFFF"/>
              </w:rPr>
              <w:t>)</w:t>
            </w:r>
            <w:r w:rsidRPr="005B45E4">
              <w:rPr>
                <w:color w:val="000000" w:themeColor="text1"/>
                <w:sz w:val="26"/>
                <w:shd w:val="clear" w:color="auto" w:fill="FFFFFF"/>
              </w:rPr>
              <w:t> </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lastRenderedPageBreak/>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 xml:space="preserve">Trung tâm Phục vụ hành chính công </w:t>
            </w:r>
            <w:r w:rsidRPr="005B45E4">
              <w:rPr>
                <w:color w:val="000000" w:themeColor="text1"/>
                <w:sz w:val="26"/>
                <w:szCs w:val="26"/>
                <w:lang w:val="vi-VN"/>
              </w:rPr>
              <w:lastRenderedPageBreak/>
              <w:t>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lastRenderedPageBreak/>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lastRenderedPageBreak/>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w:t>
            </w:r>
            <w:r w:rsidRPr="005B45E4">
              <w:rPr>
                <w:color w:val="000000" w:themeColor="text1"/>
                <w:sz w:val="26"/>
                <w:szCs w:val="28"/>
              </w:rPr>
              <w:lastRenderedPageBreak/>
              <w:t>quản lý pháo; lệ phí cấp Giấy phép quản lý vũ khí, vật liệu nổ,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w:t>
            </w:r>
            <w:r w:rsidRPr="005B45E4">
              <w:rPr>
                <w:color w:val="000000" w:themeColor="text1"/>
                <w:sz w:val="26"/>
                <w:szCs w:val="28"/>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bookmarkStart w:id="0" w:name="_GoBack"/>
        <w:bookmarkEnd w:id="0"/>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10</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1.000962</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lang w:val="en-US" w:eastAsia="en-US"/>
              </w:rPr>
              <w:t xml:space="preserve">Cấp lại giấy phép sử dụng vũ khí quân dụng tại </w:t>
            </w:r>
            <w:r w:rsidR="00DE704F"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DE704F" w:rsidP="00474CD2">
            <w:pPr>
              <w:jc w:val="center"/>
              <w:rPr>
                <w:color w:val="000000" w:themeColor="text1"/>
                <w:sz w:val="26"/>
                <w:shd w:val="clear" w:color="auto" w:fill="FFFFFF"/>
              </w:rPr>
            </w:pPr>
            <w:r w:rsidRPr="005B45E4">
              <w:rPr>
                <w:color w:val="000000" w:themeColor="text1"/>
                <w:sz w:val="26"/>
                <w:shd w:val="clear" w:color="auto" w:fill="FFFFFF"/>
              </w:rPr>
              <w:t>10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10.000 đồng/ 01 giấy. </w:t>
            </w:r>
          </w:p>
          <w:p w:rsidR="000C3946" w:rsidRPr="005B45E4" w:rsidRDefault="000C3946" w:rsidP="00474CD2">
            <w:pPr>
              <w:spacing w:before="40" w:after="40"/>
              <w:jc w:val="center"/>
              <w:rPr>
                <w:color w:val="000000" w:themeColor="text1"/>
                <w:sz w:val="26"/>
                <w:shd w:val="clear" w:color="auto" w:fill="FFFFFF"/>
              </w:rPr>
            </w:pPr>
          </w:p>
          <w:p w:rsidR="000C3946" w:rsidRPr="005B45E4" w:rsidRDefault="000C3946" w:rsidP="00474CD2">
            <w:pPr>
              <w:spacing w:before="40" w:after="40"/>
              <w:jc w:val="center"/>
              <w:rPr>
                <w:color w:val="000000" w:themeColor="text1"/>
                <w:sz w:val="26"/>
                <w:shd w:val="clear" w:color="auto" w:fill="FFFFFF"/>
              </w:rPr>
            </w:pPr>
            <w:r w:rsidRPr="005B45E4">
              <w:rPr>
                <w:i/>
                <w:color w:val="000000" w:themeColor="text1"/>
                <w:w w:val="97"/>
                <w:sz w:val="26"/>
                <w:shd w:val="clear" w:color="auto" w:fill="FFFFFF"/>
              </w:rPr>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đến hết ngày </w:t>
            </w:r>
            <w:r w:rsidRPr="005B45E4">
              <w:rPr>
                <w:b/>
                <w:i/>
                <w:color w:val="000000" w:themeColor="text1"/>
                <w:w w:val="97"/>
                <w:sz w:val="26"/>
                <w:shd w:val="clear" w:color="auto" w:fill="FFFFFF"/>
              </w:rPr>
              <w:t>30/6/2021</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tư 112/2020/TT-BTC ngày 29/12/2020 của Bộ Tài chính quy định mức thu một số khoản phí, lệ phí nhằm hỗ trợ, tháo gỡ khó khăn cho sản xuất, kinh doanh, bảo đảm an sinh xã hội ứng phó với dịch Covid </w:t>
            </w:r>
            <w:r w:rsidRPr="005B45E4">
              <w:rPr>
                <w:i/>
                <w:color w:val="000000" w:themeColor="text1"/>
                <w:w w:val="97"/>
                <w:sz w:val="26"/>
              </w:rPr>
              <w:lastRenderedPageBreak/>
              <w:t xml:space="preserve">19 thì thu lệ phí </w:t>
            </w:r>
            <w:r w:rsidRPr="005B45E4">
              <w:rPr>
                <w:b/>
                <w:i/>
                <w:color w:val="000000" w:themeColor="text1"/>
                <w:sz w:val="26"/>
                <w:shd w:val="clear" w:color="auto" w:fill="FFFFFF"/>
              </w:rPr>
              <w:t>Bằng 80% mức thu lệ phí</w:t>
            </w:r>
            <w:r w:rsidRPr="005B45E4">
              <w:rPr>
                <w:color w:val="000000" w:themeColor="text1"/>
                <w:w w:val="97"/>
                <w:sz w:val="26"/>
                <w:shd w:val="clear" w:color="auto" w:fill="FFFFFF"/>
              </w:rPr>
              <w:t>)</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lastRenderedPageBreak/>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lastRenderedPageBreak/>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w:t>
            </w:r>
            <w:r w:rsidRPr="005B45E4">
              <w:rPr>
                <w:color w:val="000000" w:themeColor="text1"/>
                <w:sz w:val="26"/>
                <w:szCs w:val="28"/>
                <w:shd w:val="clear" w:color="auto" w:fill="FFFFFF"/>
              </w:rPr>
              <w:t xml:space="preserve">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w:t>
            </w:r>
            <w:r w:rsidRPr="005B45E4">
              <w:rPr>
                <w:color w:val="000000" w:themeColor="text1"/>
                <w:sz w:val="26"/>
                <w:szCs w:val="28"/>
                <w:shd w:val="clear" w:color="auto" w:fill="FFFFFF"/>
              </w:rPr>
              <w:lastRenderedPageBreak/>
              <w:t>an ninh; phí sát hạch cấp chứng chỉ nghiệp vụ bảo vệ; lệ phí cấp giấy phép quản lý pháo; lệ phí cấp giấy phép quản lý vũ khí, vật liệu nổ, công cụ hỗ trợ.</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11</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1.000428</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lang w:val="en-US" w:eastAsia="en-US"/>
              </w:rPr>
              <w:t xml:space="preserve">Cấp giấy phép vận chuyển vũ khí quân dụng tại </w:t>
            </w:r>
            <w:r w:rsidR="001A267F"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597B03" w:rsidP="00597B03">
            <w:pPr>
              <w:jc w:val="center"/>
              <w:rPr>
                <w:color w:val="000000" w:themeColor="text1"/>
                <w:sz w:val="26"/>
                <w:shd w:val="clear" w:color="auto" w:fill="FFFFFF"/>
              </w:rPr>
            </w:pPr>
            <w:r w:rsidRPr="005B45E4">
              <w:rPr>
                <w:color w:val="000000" w:themeColor="text1"/>
                <w:sz w:val="26"/>
                <w:shd w:val="clear" w:color="auto" w:fill="FFFFFF"/>
              </w:rPr>
              <w:t>05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100.000 đồng/01 giấy.</w:t>
            </w:r>
          </w:p>
          <w:p w:rsidR="000C3946" w:rsidRPr="005B45E4" w:rsidRDefault="000C3946" w:rsidP="00474CD2">
            <w:pPr>
              <w:spacing w:before="40" w:after="40"/>
              <w:jc w:val="center"/>
              <w:rPr>
                <w:color w:val="000000" w:themeColor="text1"/>
                <w:sz w:val="26"/>
                <w:shd w:val="clear" w:color="auto" w:fill="FFFFFF"/>
              </w:rPr>
            </w:pPr>
          </w:p>
          <w:p w:rsidR="000C3946" w:rsidRPr="005B45E4" w:rsidRDefault="000C3946" w:rsidP="00474CD2">
            <w:pPr>
              <w:spacing w:before="40" w:after="40"/>
              <w:jc w:val="center"/>
              <w:rPr>
                <w:color w:val="000000" w:themeColor="text1"/>
                <w:sz w:val="26"/>
                <w:shd w:val="clear" w:color="auto" w:fill="FFFFFF"/>
              </w:rPr>
            </w:pPr>
            <w:r w:rsidRPr="005B45E4">
              <w:rPr>
                <w:i/>
                <w:color w:val="000000" w:themeColor="text1"/>
                <w:w w:val="97"/>
                <w:sz w:val="26"/>
                <w:shd w:val="clear" w:color="auto" w:fill="FFFFFF"/>
              </w:rPr>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đến hết ngày </w:t>
            </w:r>
            <w:r w:rsidRPr="005B45E4">
              <w:rPr>
                <w:b/>
                <w:i/>
                <w:color w:val="000000" w:themeColor="text1"/>
                <w:w w:val="97"/>
                <w:sz w:val="26"/>
                <w:shd w:val="clear" w:color="auto" w:fill="FFFFFF"/>
              </w:rPr>
              <w:t>30/6/2021</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5B45E4">
              <w:rPr>
                <w:b/>
                <w:i/>
                <w:color w:val="000000" w:themeColor="text1"/>
                <w:sz w:val="26"/>
                <w:shd w:val="clear" w:color="auto" w:fill="FFFFFF"/>
              </w:rPr>
              <w:t>Bằng 80% mức thu lệ phí</w:t>
            </w:r>
            <w:r w:rsidRPr="005B45E4">
              <w:rPr>
                <w:color w:val="000000" w:themeColor="text1"/>
                <w:w w:val="97"/>
                <w:sz w:val="26"/>
                <w:shd w:val="clear" w:color="auto" w:fill="FFFFFF"/>
              </w:rPr>
              <w:t>)</w:t>
            </w:r>
            <w:r w:rsidRPr="005B45E4">
              <w:rPr>
                <w:color w:val="000000" w:themeColor="text1"/>
                <w:sz w:val="26"/>
                <w:shd w:val="clear" w:color="auto" w:fill="FFFFFF"/>
              </w:rPr>
              <w:t> </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w:t>
            </w:r>
            <w:r w:rsidRPr="005B45E4">
              <w:rPr>
                <w:color w:val="000000" w:themeColor="text1"/>
                <w:sz w:val="26"/>
                <w:szCs w:val="28"/>
              </w:rPr>
              <w:lastRenderedPageBreak/>
              <w:t>hỗ trợ, thông báo xác nhận khai báo vũ khí thô sơ.</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w:t>
            </w:r>
            <w:r w:rsidRPr="005B45E4">
              <w:rPr>
                <w:color w:val="000000" w:themeColor="text1"/>
                <w:sz w:val="26"/>
                <w:szCs w:val="28"/>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12</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1.002777</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lang w:val="en-US" w:eastAsia="en-US"/>
              </w:rPr>
              <w:t xml:space="preserve">Cấp giấy phép vận chuyển vật liệu nổ quân dụng tại </w:t>
            </w:r>
            <w:r w:rsidR="00387276"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892907" w:rsidP="00892907">
            <w:pPr>
              <w:pStyle w:val="NormalWeb"/>
              <w:shd w:val="clear" w:color="auto" w:fill="FFFFFF"/>
              <w:spacing w:before="0" w:beforeAutospacing="0" w:after="0" w:afterAutospacing="0"/>
              <w:jc w:val="center"/>
              <w:textAlignment w:val="baseline"/>
              <w:rPr>
                <w:color w:val="000000" w:themeColor="text1"/>
                <w:sz w:val="26"/>
                <w:szCs w:val="28"/>
              </w:rPr>
            </w:pPr>
            <w:r w:rsidRPr="005B45E4">
              <w:rPr>
                <w:color w:val="000000" w:themeColor="text1"/>
                <w:sz w:val="26"/>
                <w:szCs w:val="28"/>
                <w:shd w:val="clear" w:color="auto" w:fill="FFFFFF"/>
              </w:rPr>
              <w:t>05 ngày</w:t>
            </w:r>
          </w:p>
        </w:tc>
        <w:tc>
          <w:tcPr>
            <w:tcW w:w="2552"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Dưới 5 tấn: 50.000 đồng/ 01 giấy.</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Từ 5 tấn đến 15 tấn: 100.000 đồng/ 01 giấy.</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Trên 15 tấn: 150.000 </w:t>
            </w:r>
            <w:r w:rsidRPr="005B45E4">
              <w:rPr>
                <w:color w:val="000000" w:themeColor="text1"/>
                <w:sz w:val="26"/>
                <w:szCs w:val="28"/>
              </w:rPr>
              <w:lastRenderedPageBreak/>
              <w:t>đồng/ 01 giấy.</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i/>
                <w:color w:val="000000" w:themeColor="text1"/>
                <w:w w:val="97"/>
                <w:sz w:val="26"/>
                <w:shd w:val="clear" w:color="auto" w:fill="FFFFFF"/>
              </w:rPr>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đến hết ngày </w:t>
            </w:r>
            <w:r w:rsidRPr="005B45E4">
              <w:rPr>
                <w:b/>
                <w:i/>
                <w:color w:val="000000" w:themeColor="text1"/>
                <w:w w:val="97"/>
                <w:sz w:val="26"/>
                <w:shd w:val="clear" w:color="auto" w:fill="FFFFFF"/>
              </w:rPr>
              <w:t>30/6/2021</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5B45E4">
              <w:rPr>
                <w:b/>
                <w:i/>
                <w:color w:val="000000" w:themeColor="text1"/>
                <w:sz w:val="26"/>
                <w:shd w:val="clear" w:color="auto" w:fill="FFFFFF"/>
              </w:rPr>
              <w:t>Bằng 80% mức thu lệ phí</w:t>
            </w:r>
            <w:r w:rsidRPr="005B45E4">
              <w:rPr>
                <w:color w:val="000000" w:themeColor="text1"/>
                <w:w w:val="97"/>
                <w:sz w:val="26"/>
                <w:shd w:val="clear" w:color="auto" w:fill="FFFFFF"/>
              </w:rPr>
              <w:t>)</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lastRenderedPageBreak/>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lastRenderedPageBreak/>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Nghị định số 79/2018/NĐ-CP ngày 16/5/2018 của Chính phủ quy </w:t>
            </w:r>
            <w:r w:rsidRPr="005B45E4">
              <w:rPr>
                <w:color w:val="000000" w:themeColor="text1"/>
                <w:sz w:val="26"/>
                <w:szCs w:val="28"/>
              </w:rPr>
              <w:lastRenderedPageBreak/>
              <w:t>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w:t>
            </w:r>
            <w:r w:rsidRPr="005B45E4">
              <w:rPr>
                <w:color w:val="000000" w:themeColor="text1"/>
                <w:sz w:val="26"/>
                <w:szCs w:val="28"/>
              </w:rPr>
              <w:lastRenderedPageBreak/>
              <w:t>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w:t>
            </w:r>
            <w:r w:rsidRPr="005B45E4">
              <w:rPr>
                <w:color w:val="000000" w:themeColor="text1"/>
                <w:sz w:val="26"/>
                <w:szCs w:val="28"/>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13</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1.000537</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lang w:val="en-US" w:eastAsia="en-US"/>
              </w:rPr>
              <w:t xml:space="preserve">Điều chỉnh giấy phép vận chuyển vật liệu nổ công nghiệp tại </w:t>
            </w:r>
            <w:r w:rsidR="00892907"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892907" w:rsidP="00892907">
            <w:pPr>
              <w:jc w:val="center"/>
              <w:rPr>
                <w:color w:val="000000" w:themeColor="text1"/>
                <w:sz w:val="26"/>
                <w:shd w:val="clear" w:color="auto" w:fill="FFFFFF"/>
              </w:rPr>
            </w:pPr>
            <w:r w:rsidRPr="005B45E4">
              <w:rPr>
                <w:color w:val="000000" w:themeColor="text1"/>
                <w:sz w:val="26"/>
                <w:shd w:val="clear" w:color="auto" w:fill="FFFFFF"/>
              </w:rPr>
              <w:t>03 ngày</w:t>
            </w:r>
          </w:p>
        </w:tc>
        <w:tc>
          <w:tcPr>
            <w:tcW w:w="2552"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Dưới 5 tấn: 50.000 đồng/ 01 giấy.</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Từ 5 tấn đến 15 tấn: 100.000 đồng/ 01 giấy.</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Trên 15 tấn: 150.000 đồng/ 01 giấy.</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i/>
                <w:color w:val="000000" w:themeColor="text1"/>
                <w:w w:val="97"/>
                <w:sz w:val="26"/>
                <w:shd w:val="clear" w:color="auto" w:fill="FFFFFF"/>
              </w:rPr>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đến hết ngày </w:t>
            </w:r>
            <w:r w:rsidRPr="005B45E4">
              <w:rPr>
                <w:b/>
                <w:i/>
                <w:color w:val="000000" w:themeColor="text1"/>
                <w:w w:val="97"/>
                <w:sz w:val="26"/>
                <w:shd w:val="clear" w:color="auto" w:fill="FFFFFF"/>
              </w:rPr>
              <w:t>30/6/2021</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tư 112/2020/TT-BTC ngày 29/12/2020 của Bộ Tài chính quy định mức thu một số khoản phí, lệ phí nhằm hỗ trợ, tháo gỡ khó khăn cho </w:t>
            </w:r>
            <w:r w:rsidRPr="005B45E4">
              <w:rPr>
                <w:i/>
                <w:color w:val="000000" w:themeColor="text1"/>
                <w:w w:val="97"/>
                <w:sz w:val="26"/>
              </w:rPr>
              <w:lastRenderedPageBreak/>
              <w:t xml:space="preserve">sản xuất, kinh doanh, bảo đảm an sinh xã hội ứng phó với dịch Covid 19 thì thu lệ phí </w:t>
            </w:r>
            <w:r w:rsidRPr="005B45E4">
              <w:rPr>
                <w:b/>
                <w:i/>
                <w:color w:val="000000" w:themeColor="text1"/>
                <w:sz w:val="26"/>
                <w:shd w:val="clear" w:color="auto" w:fill="FFFFFF"/>
              </w:rPr>
              <w:t>Bằng 80% mức thu lệ phí</w:t>
            </w:r>
            <w:r w:rsidRPr="005B45E4">
              <w:rPr>
                <w:color w:val="000000" w:themeColor="text1"/>
                <w:w w:val="97"/>
                <w:sz w:val="26"/>
                <w:shd w:val="clear" w:color="auto" w:fill="FFFFFF"/>
              </w:rPr>
              <w:t>)</w:t>
            </w:r>
          </w:p>
          <w:p w:rsidR="000C3946" w:rsidRPr="005B45E4" w:rsidRDefault="000C3946" w:rsidP="00474CD2">
            <w:pPr>
              <w:spacing w:before="40" w:after="40"/>
              <w:jc w:val="center"/>
              <w:rPr>
                <w:color w:val="000000" w:themeColor="text1"/>
                <w:sz w:val="26"/>
                <w:shd w:val="clear" w:color="auto" w:fill="FFFFFF"/>
              </w:rPr>
            </w:pP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lastRenderedPageBreak/>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17/2018/TT-BCA ngày 15/5/2018 của Bộ trưởng Bộ </w:t>
            </w:r>
            <w:r w:rsidRPr="005B45E4">
              <w:rPr>
                <w:color w:val="000000" w:themeColor="text1"/>
                <w:sz w:val="26"/>
                <w:szCs w:val="28"/>
              </w:rPr>
              <w:lastRenderedPageBreak/>
              <w:t>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w:t>
            </w:r>
            <w:r w:rsidRPr="005B45E4">
              <w:rPr>
                <w:color w:val="000000" w:themeColor="text1"/>
                <w:sz w:val="26"/>
                <w:szCs w:val="28"/>
                <w:shd w:val="clear" w:color="auto" w:fill="FFFFFF"/>
              </w:rPr>
              <w:t xml:space="preserve">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w:t>
            </w:r>
            <w:r w:rsidRPr="005B45E4">
              <w:rPr>
                <w:color w:val="000000" w:themeColor="text1"/>
                <w:sz w:val="26"/>
                <w:szCs w:val="28"/>
                <w:shd w:val="clear" w:color="auto" w:fill="FFFFFF"/>
              </w:rPr>
              <w:lastRenderedPageBreak/>
              <w:t>phép quản lý pháo; lệ phí cấp giấy phép quản lý vũ khí, vật liệu nổ, công cụ hỗ trợ.</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14</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1.000717</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lang w:val="en-US" w:eastAsia="en-US"/>
              </w:rPr>
              <w:t xml:space="preserve">Thông báo khai báo vũ khí thô sơ tại </w:t>
            </w:r>
            <w:r w:rsidR="003076E7"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3076E7" w:rsidP="00474CD2">
            <w:pPr>
              <w:pStyle w:val="NormalWeb"/>
              <w:jc w:val="center"/>
              <w:textAlignment w:val="baseline"/>
              <w:rPr>
                <w:color w:val="000000" w:themeColor="text1"/>
                <w:sz w:val="26"/>
                <w:szCs w:val="28"/>
              </w:rPr>
            </w:pPr>
            <w:r w:rsidRPr="005B45E4">
              <w:rPr>
                <w:color w:val="000000" w:themeColor="text1"/>
                <w:sz w:val="26"/>
                <w:szCs w:val="28"/>
              </w:rPr>
              <w:br/>
              <w:t>03 ngày</w:t>
            </w:r>
          </w:p>
          <w:p w:rsidR="000C3946" w:rsidRPr="005B45E4" w:rsidRDefault="000C3946" w:rsidP="00474CD2">
            <w:pPr>
              <w:jc w:val="center"/>
              <w:rPr>
                <w:color w:val="000000" w:themeColor="text1"/>
                <w:sz w:val="26"/>
                <w:shd w:val="clear" w:color="auto" w:fill="FFFFFF"/>
              </w:rPr>
            </w:pP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Không</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 </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15</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1.000335</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lang w:val="en-US" w:eastAsia="en-US"/>
              </w:rPr>
              <w:t xml:space="preserve">Cấp giấy xác nhận đăng ký công cụ hỗ trợ tại </w:t>
            </w:r>
            <w:r w:rsidR="00093BC4"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0C3946" w:rsidP="00474CD2">
            <w:pPr>
              <w:jc w:val="center"/>
              <w:rPr>
                <w:color w:val="000000" w:themeColor="text1"/>
                <w:sz w:val="26"/>
                <w:shd w:val="clear" w:color="auto" w:fill="FFFFFF"/>
              </w:rPr>
            </w:pPr>
            <w:r w:rsidRPr="005B45E4">
              <w:rPr>
                <w:color w:val="000000" w:themeColor="text1"/>
                <w:sz w:val="26"/>
                <w:shd w:val="clear" w:color="auto" w:fill="FFFFFF"/>
              </w:rPr>
              <w:t>10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Không</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t>16</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1.000374</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lang w:val="en-US" w:eastAsia="en-US"/>
              </w:rPr>
              <w:t xml:space="preserve">Cấp giấy phép trang bị vũ khí quân dụng tại </w:t>
            </w:r>
            <w:r w:rsidR="00093BC4" w:rsidRPr="005B45E4">
              <w:rPr>
                <w:color w:val="000000" w:themeColor="text1"/>
                <w:sz w:val="26"/>
                <w:shd w:val="clear" w:color="auto" w:fill="FFFFFF"/>
              </w:rPr>
              <w:t xml:space="preserve">Công an tỉnh, thành </w:t>
            </w:r>
            <w:r w:rsidR="00093BC4" w:rsidRPr="005B45E4">
              <w:rPr>
                <w:color w:val="000000" w:themeColor="text1"/>
                <w:sz w:val="26"/>
                <w:shd w:val="clear" w:color="auto" w:fill="FFFFFF"/>
              </w:rPr>
              <w:lastRenderedPageBreak/>
              <w:t>phố trực thuộc trung ương</w:t>
            </w:r>
          </w:p>
        </w:tc>
        <w:tc>
          <w:tcPr>
            <w:tcW w:w="1984" w:type="dxa"/>
            <w:vAlign w:val="center"/>
          </w:tcPr>
          <w:p w:rsidR="000C3946" w:rsidRPr="005B45E4" w:rsidRDefault="00AA3E4D" w:rsidP="00AA3E4D">
            <w:pPr>
              <w:jc w:val="center"/>
              <w:rPr>
                <w:color w:val="000000" w:themeColor="text1"/>
                <w:sz w:val="26"/>
                <w:shd w:val="clear" w:color="auto" w:fill="FFFFFF"/>
              </w:rPr>
            </w:pPr>
            <w:r w:rsidRPr="005B45E4">
              <w:rPr>
                <w:color w:val="000000" w:themeColor="text1"/>
                <w:sz w:val="26"/>
                <w:shd w:val="clear" w:color="auto" w:fill="FFFFFF"/>
              </w:rPr>
              <w:lastRenderedPageBreak/>
              <w:t>05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10.000 đồng/ khẩu/chiếc.</w:t>
            </w:r>
          </w:p>
          <w:p w:rsidR="000C3946" w:rsidRPr="005B45E4" w:rsidRDefault="000C3946" w:rsidP="00474CD2">
            <w:pPr>
              <w:spacing w:before="40" w:after="40"/>
              <w:jc w:val="center"/>
              <w:rPr>
                <w:color w:val="000000" w:themeColor="text1"/>
                <w:sz w:val="26"/>
                <w:shd w:val="clear" w:color="auto" w:fill="FFFFFF"/>
              </w:rPr>
            </w:pPr>
          </w:p>
          <w:p w:rsidR="000C3946" w:rsidRPr="005B45E4" w:rsidRDefault="000C3946" w:rsidP="00474CD2">
            <w:pPr>
              <w:spacing w:before="40" w:after="40"/>
              <w:jc w:val="center"/>
              <w:rPr>
                <w:color w:val="000000" w:themeColor="text1"/>
                <w:sz w:val="26"/>
                <w:shd w:val="clear" w:color="auto" w:fill="FFFFFF"/>
              </w:rPr>
            </w:pPr>
            <w:r w:rsidRPr="005B45E4">
              <w:rPr>
                <w:i/>
                <w:color w:val="000000" w:themeColor="text1"/>
                <w:w w:val="97"/>
                <w:sz w:val="26"/>
                <w:shd w:val="clear" w:color="auto" w:fill="FFFFFF"/>
              </w:rPr>
              <w:lastRenderedPageBreak/>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đến hết ngày </w:t>
            </w:r>
            <w:r w:rsidRPr="005B45E4">
              <w:rPr>
                <w:b/>
                <w:i/>
                <w:color w:val="000000" w:themeColor="text1"/>
                <w:w w:val="97"/>
                <w:sz w:val="26"/>
                <w:shd w:val="clear" w:color="auto" w:fill="FFFFFF"/>
              </w:rPr>
              <w:t>30/6/2021</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5B45E4">
              <w:rPr>
                <w:b/>
                <w:i/>
                <w:color w:val="000000" w:themeColor="text1"/>
                <w:sz w:val="26"/>
                <w:shd w:val="clear" w:color="auto" w:fill="FFFFFF"/>
              </w:rPr>
              <w:t>Bằng 80% mức thu lệ phí</w:t>
            </w:r>
            <w:r w:rsidRPr="005B45E4">
              <w:rPr>
                <w:color w:val="000000" w:themeColor="text1"/>
                <w:w w:val="97"/>
                <w:sz w:val="26"/>
                <w:shd w:val="clear" w:color="auto" w:fill="FFFFFF"/>
              </w:rPr>
              <w:t>)</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lastRenderedPageBreak/>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 xml:space="preserve">Trung tâm Phục vụ hành chính công </w:t>
            </w:r>
            <w:r w:rsidRPr="005B45E4">
              <w:rPr>
                <w:color w:val="000000" w:themeColor="text1"/>
                <w:sz w:val="26"/>
                <w:szCs w:val="26"/>
                <w:lang w:val="vi-VN"/>
              </w:rPr>
              <w:lastRenderedPageBreak/>
              <w:t>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lastRenderedPageBreak/>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lastRenderedPageBreak/>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 </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w:t>
            </w:r>
            <w:r w:rsidRPr="005B45E4">
              <w:rPr>
                <w:color w:val="000000" w:themeColor="text1"/>
                <w:sz w:val="26"/>
                <w:szCs w:val="28"/>
              </w:rPr>
              <w:lastRenderedPageBreak/>
              <w:t>quản lý pháo; lệ phí cấp Giấy phép quản lý vũ khí, vật liệu nổ,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w:t>
            </w:r>
            <w:r w:rsidRPr="005B45E4">
              <w:rPr>
                <w:color w:val="000000" w:themeColor="text1"/>
                <w:sz w:val="26"/>
                <w:szCs w:val="28"/>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17</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1.000445</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lang w:val="en-US" w:eastAsia="en-US"/>
              </w:rPr>
              <w:t xml:space="preserve">Cấp giấy phép trang bị vũ khí thể thao tại </w:t>
            </w:r>
            <w:r w:rsidR="00093BC4"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AA3E4D" w:rsidP="00AA3E4D">
            <w:pPr>
              <w:jc w:val="center"/>
              <w:rPr>
                <w:color w:val="000000" w:themeColor="text1"/>
                <w:sz w:val="26"/>
                <w:shd w:val="clear" w:color="auto" w:fill="FFFFFF"/>
              </w:rPr>
            </w:pPr>
            <w:r w:rsidRPr="005B45E4">
              <w:rPr>
                <w:color w:val="000000" w:themeColor="text1"/>
                <w:sz w:val="26"/>
                <w:shd w:val="clear" w:color="auto" w:fill="FFFFFF"/>
              </w:rPr>
              <w:t>05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Không</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lastRenderedPageBreak/>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 </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18</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1.000731</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lang w:val="en-US" w:eastAsia="en-US"/>
              </w:rPr>
              <w:t xml:space="preserve">Cấp giấy sử dụng vũ khí thể thao tại </w:t>
            </w:r>
            <w:r w:rsidR="00093BC4"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AA3E4D" w:rsidP="00AA3E4D">
            <w:pPr>
              <w:jc w:val="center"/>
              <w:rPr>
                <w:color w:val="000000" w:themeColor="text1"/>
                <w:sz w:val="26"/>
                <w:shd w:val="clear" w:color="auto" w:fill="FFFFFF"/>
              </w:rPr>
            </w:pPr>
            <w:r w:rsidRPr="005B45E4">
              <w:rPr>
                <w:color w:val="000000" w:themeColor="text1"/>
                <w:sz w:val="26"/>
                <w:shd w:val="clear" w:color="auto" w:fill="FFFFFF"/>
              </w:rPr>
              <w:t>10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10.000 đồng/ 01 giấy.</w:t>
            </w:r>
          </w:p>
          <w:p w:rsidR="000C3946" w:rsidRPr="005B45E4" w:rsidRDefault="000C3946" w:rsidP="00474CD2">
            <w:pPr>
              <w:spacing w:before="40" w:after="40"/>
              <w:jc w:val="center"/>
              <w:rPr>
                <w:color w:val="000000" w:themeColor="text1"/>
                <w:sz w:val="26"/>
                <w:shd w:val="clear" w:color="auto" w:fill="FFFFFF"/>
              </w:rPr>
            </w:pPr>
          </w:p>
          <w:p w:rsidR="000C3946" w:rsidRPr="005B45E4" w:rsidRDefault="000C3946" w:rsidP="00474CD2">
            <w:pPr>
              <w:spacing w:before="40" w:after="40"/>
              <w:jc w:val="center"/>
              <w:rPr>
                <w:color w:val="000000" w:themeColor="text1"/>
                <w:sz w:val="26"/>
                <w:shd w:val="clear" w:color="auto" w:fill="FFFFFF"/>
              </w:rPr>
            </w:pPr>
            <w:r w:rsidRPr="005B45E4">
              <w:rPr>
                <w:i/>
                <w:color w:val="000000" w:themeColor="text1"/>
                <w:w w:val="97"/>
                <w:sz w:val="26"/>
                <w:shd w:val="clear" w:color="auto" w:fill="FFFFFF"/>
              </w:rPr>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đến hết ngày </w:t>
            </w:r>
            <w:r w:rsidRPr="005B45E4">
              <w:rPr>
                <w:b/>
                <w:i/>
                <w:color w:val="000000" w:themeColor="text1"/>
                <w:w w:val="97"/>
                <w:sz w:val="26"/>
                <w:shd w:val="clear" w:color="auto" w:fill="FFFFFF"/>
              </w:rPr>
              <w:t>30/6/2021</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5B45E4">
              <w:rPr>
                <w:b/>
                <w:i/>
                <w:color w:val="000000" w:themeColor="text1"/>
                <w:sz w:val="26"/>
                <w:shd w:val="clear" w:color="auto" w:fill="FFFFFF"/>
              </w:rPr>
              <w:t>Bằng 80% mức thu lệ phí</w:t>
            </w:r>
            <w:r w:rsidRPr="005B45E4">
              <w:rPr>
                <w:color w:val="000000" w:themeColor="text1"/>
                <w:w w:val="97"/>
                <w:sz w:val="26"/>
                <w:shd w:val="clear" w:color="auto" w:fill="FFFFFF"/>
              </w:rPr>
              <w:t>)</w:t>
            </w:r>
          </w:p>
        </w:tc>
        <w:tc>
          <w:tcPr>
            <w:tcW w:w="2268" w:type="dxa"/>
            <w:vAlign w:val="center"/>
          </w:tcPr>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17/2018/TT-BCA ngày 15/5/2018 của Bộ trưởng Bộ Công an quy định về trang bị vũ </w:t>
            </w:r>
            <w:r w:rsidRPr="005B45E4">
              <w:rPr>
                <w:color w:val="000000" w:themeColor="text1"/>
                <w:sz w:val="26"/>
                <w:szCs w:val="28"/>
              </w:rPr>
              <w:lastRenderedPageBreak/>
              <w:t>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w:t>
            </w:r>
            <w:r w:rsidRPr="005B45E4">
              <w:rPr>
                <w:color w:val="000000" w:themeColor="text1"/>
                <w:sz w:val="26"/>
                <w:szCs w:val="28"/>
                <w:shd w:val="clear" w:color="auto" w:fill="FFFFFF"/>
              </w:rPr>
              <w:t xml:space="preserve">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w:t>
            </w:r>
            <w:r w:rsidRPr="005B45E4">
              <w:rPr>
                <w:color w:val="000000" w:themeColor="text1"/>
                <w:sz w:val="26"/>
                <w:szCs w:val="28"/>
                <w:shd w:val="clear" w:color="auto" w:fill="FFFFFF"/>
              </w:rPr>
              <w:lastRenderedPageBreak/>
              <w:t>phép quản lý vũ khí, vật liệu nổ, công cụ hỗ trợ.</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19</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1.000727</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lang w:val="en-US" w:eastAsia="en-US"/>
              </w:rPr>
              <w:t xml:space="preserve">Cấp đổi giấy phép sử dụng vũ khí thể thao tại </w:t>
            </w:r>
            <w:r w:rsidR="00093BC4"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AA3E4D" w:rsidP="00AA3E4D">
            <w:pPr>
              <w:jc w:val="center"/>
              <w:rPr>
                <w:color w:val="000000" w:themeColor="text1"/>
                <w:sz w:val="26"/>
                <w:shd w:val="clear" w:color="auto" w:fill="FFFFFF"/>
              </w:rPr>
            </w:pPr>
            <w:r w:rsidRPr="005B45E4">
              <w:rPr>
                <w:color w:val="000000" w:themeColor="text1"/>
                <w:sz w:val="26"/>
                <w:shd w:val="clear" w:color="auto" w:fill="FFFFFF"/>
              </w:rPr>
              <w:t>10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10.000 đồng/ 01 giấy.</w:t>
            </w:r>
          </w:p>
          <w:p w:rsidR="000C3946" w:rsidRPr="005B45E4" w:rsidRDefault="000C3946" w:rsidP="00474CD2">
            <w:pPr>
              <w:spacing w:before="40" w:after="40"/>
              <w:jc w:val="center"/>
              <w:rPr>
                <w:color w:val="000000" w:themeColor="text1"/>
                <w:sz w:val="26"/>
                <w:shd w:val="clear" w:color="auto" w:fill="FFFFFF"/>
              </w:rPr>
            </w:pPr>
          </w:p>
          <w:p w:rsidR="000C3946" w:rsidRPr="005B45E4" w:rsidRDefault="000C3946" w:rsidP="00474CD2">
            <w:pPr>
              <w:spacing w:before="40" w:after="40"/>
              <w:jc w:val="center"/>
              <w:rPr>
                <w:color w:val="000000" w:themeColor="text1"/>
                <w:sz w:val="26"/>
                <w:shd w:val="clear" w:color="auto" w:fill="FFFFFF"/>
              </w:rPr>
            </w:pPr>
            <w:r w:rsidRPr="005B45E4">
              <w:rPr>
                <w:i/>
                <w:color w:val="000000" w:themeColor="text1"/>
                <w:w w:val="97"/>
                <w:sz w:val="26"/>
                <w:shd w:val="clear" w:color="auto" w:fill="FFFFFF"/>
              </w:rPr>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đến hết ngày </w:t>
            </w:r>
            <w:r w:rsidRPr="005B45E4">
              <w:rPr>
                <w:b/>
                <w:i/>
                <w:color w:val="000000" w:themeColor="text1"/>
                <w:w w:val="97"/>
                <w:sz w:val="26"/>
                <w:shd w:val="clear" w:color="auto" w:fill="FFFFFF"/>
              </w:rPr>
              <w:t>30/6/2021</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5B45E4">
              <w:rPr>
                <w:b/>
                <w:i/>
                <w:color w:val="000000" w:themeColor="text1"/>
                <w:sz w:val="26"/>
                <w:shd w:val="clear" w:color="auto" w:fill="FFFFFF"/>
              </w:rPr>
              <w:t>Bằng 80% mức thu lệ phí</w:t>
            </w:r>
            <w:r w:rsidRPr="005B45E4">
              <w:rPr>
                <w:color w:val="000000" w:themeColor="text1"/>
                <w:w w:val="97"/>
                <w:sz w:val="26"/>
                <w:shd w:val="clear" w:color="auto" w:fill="FFFFFF"/>
              </w:rPr>
              <w:t>)</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218/2016/TT-BTC </w:t>
            </w:r>
            <w:r w:rsidRPr="005B45E4">
              <w:rPr>
                <w:color w:val="000000" w:themeColor="text1"/>
                <w:sz w:val="26"/>
                <w:szCs w:val="28"/>
              </w:rPr>
              <w:lastRenderedPageBreak/>
              <w:t>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w:t>
            </w:r>
            <w:r w:rsidRPr="005B45E4">
              <w:rPr>
                <w:color w:val="000000" w:themeColor="text1"/>
                <w:sz w:val="26"/>
                <w:szCs w:val="28"/>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20</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1.000723</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lang w:val="en-US" w:eastAsia="en-US"/>
              </w:rPr>
              <w:t xml:space="preserve">Cấp lại giấy phép sử dụng vũ khí thể thao tại </w:t>
            </w:r>
            <w:r w:rsidR="00093BC4"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AA3E4D" w:rsidP="00AA3E4D">
            <w:pPr>
              <w:jc w:val="center"/>
              <w:rPr>
                <w:color w:val="000000" w:themeColor="text1"/>
                <w:sz w:val="26"/>
                <w:shd w:val="clear" w:color="auto" w:fill="FFFFFF"/>
              </w:rPr>
            </w:pPr>
            <w:r w:rsidRPr="005B45E4">
              <w:rPr>
                <w:color w:val="000000" w:themeColor="text1"/>
                <w:sz w:val="26"/>
                <w:shd w:val="clear" w:color="auto" w:fill="FFFFFF"/>
              </w:rPr>
              <w:t>10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10.000 đồng/ 01 giấy.</w:t>
            </w:r>
          </w:p>
          <w:p w:rsidR="000C3946" w:rsidRPr="005B45E4" w:rsidRDefault="000C3946" w:rsidP="00474CD2">
            <w:pPr>
              <w:spacing w:before="40" w:after="40"/>
              <w:jc w:val="center"/>
              <w:rPr>
                <w:color w:val="000000" w:themeColor="text1"/>
                <w:sz w:val="26"/>
                <w:shd w:val="clear" w:color="auto" w:fill="FFFFFF"/>
              </w:rPr>
            </w:pPr>
          </w:p>
          <w:p w:rsidR="000C3946" w:rsidRPr="005B45E4" w:rsidRDefault="000C3946" w:rsidP="00474CD2">
            <w:pPr>
              <w:spacing w:before="40" w:after="40"/>
              <w:jc w:val="center"/>
              <w:rPr>
                <w:color w:val="000000" w:themeColor="text1"/>
                <w:sz w:val="26"/>
                <w:shd w:val="clear" w:color="auto" w:fill="FFFFFF"/>
              </w:rPr>
            </w:pPr>
            <w:r w:rsidRPr="005B45E4">
              <w:rPr>
                <w:i/>
                <w:color w:val="000000" w:themeColor="text1"/>
                <w:w w:val="97"/>
                <w:sz w:val="26"/>
                <w:shd w:val="clear" w:color="auto" w:fill="FFFFFF"/>
              </w:rPr>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đến hết ngày </w:t>
            </w:r>
            <w:r w:rsidRPr="005B45E4">
              <w:rPr>
                <w:b/>
                <w:i/>
                <w:color w:val="000000" w:themeColor="text1"/>
                <w:w w:val="97"/>
                <w:sz w:val="26"/>
                <w:shd w:val="clear" w:color="auto" w:fill="FFFFFF"/>
              </w:rPr>
              <w:t>30/6/2021</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tư 112/2020/TT-BTC ngày 29/12/2020 của Bộ Tài chính quy định </w:t>
            </w:r>
            <w:r w:rsidRPr="005B45E4">
              <w:rPr>
                <w:i/>
                <w:color w:val="000000" w:themeColor="text1"/>
                <w:w w:val="97"/>
                <w:sz w:val="26"/>
              </w:rPr>
              <w:lastRenderedPageBreak/>
              <w:t xml:space="preserve">mức thu một số khoản phí, lệ phí nhằm hỗ trợ, tháo gỡ khó khăn cho sản xuất, kinh doanh, bảo đảm an sinh xã hội ứng phó với dịch Covid 19 thì thu lệ phí </w:t>
            </w:r>
            <w:r w:rsidRPr="005B45E4">
              <w:rPr>
                <w:b/>
                <w:i/>
                <w:color w:val="000000" w:themeColor="text1"/>
                <w:sz w:val="26"/>
                <w:shd w:val="clear" w:color="auto" w:fill="FFFFFF"/>
              </w:rPr>
              <w:t>Bằng 80% mức thu lệ phí</w:t>
            </w:r>
            <w:r w:rsidRPr="005B45E4">
              <w:rPr>
                <w:color w:val="000000" w:themeColor="text1"/>
                <w:w w:val="97"/>
                <w:sz w:val="26"/>
                <w:shd w:val="clear" w:color="auto" w:fill="FFFFFF"/>
              </w:rPr>
              <w:t>)</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lastRenderedPageBreak/>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Nghị định số 79/2018/NĐ-CP ngày 16/5/2018 của Chính phủ quy định chi tiết một số điều và biện pháp thi hành Luật Quản lý, sử dụng vũ khí, vật liệu nổ và công cụ </w:t>
            </w:r>
            <w:r w:rsidRPr="005B45E4">
              <w:rPr>
                <w:color w:val="000000" w:themeColor="text1"/>
                <w:sz w:val="26"/>
                <w:szCs w:val="28"/>
              </w:rPr>
              <w:lastRenderedPageBreak/>
              <w:t>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w:t>
            </w:r>
            <w:r w:rsidRPr="005B45E4">
              <w:rPr>
                <w:color w:val="000000" w:themeColor="text1"/>
                <w:sz w:val="26"/>
                <w:szCs w:val="28"/>
                <w:shd w:val="clear" w:color="auto" w:fill="FFFFFF"/>
              </w:rPr>
              <w:t xml:space="preserve">Thông tư số 23/2019/TT-BTC ngày 19/4/2019 của Bộ </w:t>
            </w:r>
            <w:r w:rsidRPr="005B45E4">
              <w:rPr>
                <w:color w:val="000000" w:themeColor="text1"/>
                <w:sz w:val="26"/>
                <w:szCs w:val="28"/>
                <w:shd w:val="clear" w:color="auto" w:fill="FFFFFF"/>
              </w:rPr>
              <w:lastRenderedPageBreak/>
              <w:t>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21</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lang w:val="en-US" w:eastAsia="en-US"/>
              </w:rPr>
              <w:t>1.000515</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lang w:val="en-US" w:eastAsia="en-US"/>
              </w:rPr>
              <w:t xml:space="preserve">Cấp giấy phép vận chuyển tiền chất thuốc nổ tại </w:t>
            </w:r>
            <w:r w:rsidR="00093BC4"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AA3E4D" w:rsidP="00AA3E4D">
            <w:pPr>
              <w:jc w:val="center"/>
              <w:rPr>
                <w:color w:val="000000" w:themeColor="text1"/>
                <w:sz w:val="26"/>
                <w:shd w:val="clear" w:color="auto" w:fill="FFFFFF"/>
              </w:rPr>
            </w:pPr>
            <w:r w:rsidRPr="005B45E4">
              <w:rPr>
                <w:color w:val="000000" w:themeColor="text1"/>
                <w:sz w:val="26"/>
                <w:shd w:val="clear" w:color="auto" w:fill="FFFFFF"/>
              </w:rPr>
              <w:t>03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Không</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lastRenderedPageBreak/>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22</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1.000498</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lang w:val="en-US" w:eastAsia="en-US"/>
              </w:rPr>
              <w:t xml:space="preserve">Điều chỉnh giấy phép vận chuyển tiền chất thuốc nổ tại </w:t>
            </w:r>
            <w:r w:rsidR="00093BC4"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AA3E4D" w:rsidP="00AA3E4D">
            <w:pPr>
              <w:jc w:val="center"/>
              <w:rPr>
                <w:color w:val="000000" w:themeColor="text1"/>
                <w:sz w:val="26"/>
                <w:shd w:val="clear" w:color="auto" w:fill="FFFFFF"/>
              </w:rPr>
            </w:pPr>
            <w:r w:rsidRPr="005B45E4">
              <w:rPr>
                <w:color w:val="000000" w:themeColor="text1"/>
                <w:sz w:val="26"/>
                <w:shd w:val="clear" w:color="auto" w:fill="FFFFFF"/>
              </w:rPr>
              <w:t>03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Không</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18/2018/TT-BCA ngày 15/5/2018 của Bộ trưởng Bộ Công an quy định về biểu mẫu và </w:t>
            </w:r>
            <w:r w:rsidRPr="005B45E4">
              <w:rPr>
                <w:color w:val="000000" w:themeColor="text1"/>
                <w:sz w:val="26"/>
                <w:szCs w:val="28"/>
              </w:rPr>
              <w:lastRenderedPageBreak/>
              <w:t>trình tự cấp, cấp đổi, cấp lại Giấy phép, Giấy xác nhận về vũ khí, vật liệu nổ, tiền chất thuốc nổ, công cụ hỗ trợ, thông báo xác nhận khai báo vũ khí thô sơ.</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23</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1.000334</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lang w:val="en-US" w:eastAsia="en-US"/>
              </w:rPr>
              <w:t xml:space="preserve">Cấp lại Giấy xác nhận đăng ký công cụ hỗ trợ tại </w:t>
            </w:r>
            <w:r w:rsidR="00093BC4"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AA3E4D" w:rsidP="00AA3E4D">
            <w:pPr>
              <w:jc w:val="center"/>
              <w:rPr>
                <w:color w:val="000000" w:themeColor="text1"/>
                <w:sz w:val="26"/>
                <w:shd w:val="clear" w:color="auto" w:fill="FFFFFF"/>
              </w:rPr>
            </w:pPr>
            <w:r w:rsidRPr="005B45E4">
              <w:rPr>
                <w:color w:val="000000" w:themeColor="text1"/>
                <w:sz w:val="26"/>
                <w:shd w:val="clear" w:color="auto" w:fill="FFFFFF"/>
              </w:rPr>
              <w:t>10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Không</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w:t>
            </w:r>
            <w:r w:rsidRPr="005B45E4">
              <w:rPr>
                <w:color w:val="000000" w:themeColor="text1"/>
                <w:sz w:val="26"/>
                <w:szCs w:val="28"/>
              </w:rPr>
              <w:lastRenderedPageBreak/>
              <w:t>hỗ trợ, thông báo xác nhận khai báo vũ khí thô sơ.</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24</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1.000330</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shd w:val="clear" w:color="auto" w:fill="FFFFFF"/>
              </w:rPr>
              <w:t xml:space="preserve">Thu hồi vũ khí, vật liệu nổ quân dụng, công cụ hỗ trợ và giấy phép, giấy xác nhận, giấy chứng nhận, chứng chỉ về quản lý, sử dụng vũ khí, vật liệu nổ, tiền chất thuốc nổ, công cụ hỗ trợ tại </w:t>
            </w:r>
            <w:r w:rsidR="00093BC4"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AA3E4D" w:rsidP="00AA3E4D">
            <w:pPr>
              <w:jc w:val="center"/>
              <w:rPr>
                <w:color w:val="000000" w:themeColor="text1"/>
                <w:sz w:val="26"/>
                <w:shd w:val="clear" w:color="auto" w:fill="FFFFFF"/>
              </w:rPr>
            </w:pPr>
            <w:r w:rsidRPr="005B45E4">
              <w:rPr>
                <w:color w:val="000000" w:themeColor="text1"/>
                <w:sz w:val="26"/>
                <w:shd w:val="clear" w:color="auto" w:fill="FFFFFF"/>
              </w:rPr>
              <w:t>05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Không</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25</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1.000328</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szCs w:val="20"/>
                <w:shd w:val="clear" w:color="auto" w:fill="FFFFFF"/>
              </w:rPr>
              <w:t>Cấp Giấy phép trang bị, giấy phép sử dụng vũ khí, công cụ hỗ trợ để triển lãm, trưng bày hoặc làm đạo cụ trong hoạt động văn hóa, nghệ thuật tại</w:t>
            </w:r>
            <w:r w:rsidRPr="005B45E4">
              <w:rPr>
                <w:rFonts w:ascii="Segoe UI" w:hAnsi="Segoe UI" w:cs="Segoe UI"/>
                <w:color w:val="000000" w:themeColor="text1"/>
                <w:sz w:val="26"/>
                <w:szCs w:val="20"/>
                <w:shd w:val="clear" w:color="auto" w:fill="FFFFFF"/>
              </w:rPr>
              <w:t xml:space="preserve"> </w:t>
            </w:r>
            <w:r w:rsidR="00DC14AB"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AA3E4D" w:rsidP="00AA3E4D">
            <w:pPr>
              <w:jc w:val="center"/>
              <w:rPr>
                <w:color w:val="000000" w:themeColor="text1"/>
                <w:sz w:val="26"/>
                <w:shd w:val="clear" w:color="auto" w:fill="FFFFFF"/>
              </w:rPr>
            </w:pPr>
            <w:r w:rsidRPr="005B45E4">
              <w:rPr>
                <w:color w:val="000000" w:themeColor="text1"/>
                <w:sz w:val="26"/>
                <w:shd w:val="clear" w:color="auto" w:fill="FFFFFF"/>
              </w:rPr>
              <w:t>05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100.000 đồng/ 01 giấy.</w:t>
            </w:r>
          </w:p>
          <w:p w:rsidR="000C3946" w:rsidRPr="005B45E4" w:rsidRDefault="000C3946" w:rsidP="00474CD2">
            <w:pPr>
              <w:spacing w:before="40" w:after="40"/>
              <w:jc w:val="center"/>
              <w:rPr>
                <w:color w:val="000000" w:themeColor="text1"/>
                <w:sz w:val="26"/>
                <w:shd w:val="clear" w:color="auto" w:fill="FFFFFF"/>
              </w:rPr>
            </w:pPr>
          </w:p>
          <w:p w:rsidR="000C3946" w:rsidRPr="005B45E4" w:rsidRDefault="000C3946" w:rsidP="00474CD2">
            <w:pPr>
              <w:spacing w:before="40" w:after="40"/>
              <w:jc w:val="center"/>
              <w:rPr>
                <w:color w:val="000000" w:themeColor="text1"/>
                <w:sz w:val="26"/>
                <w:shd w:val="clear" w:color="auto" w:fill="FFFFFF"/>
              </w:rPr>
            </w:pPr>
            <w:r w:rsidRPr="005B45E4">
              <w:rPr>
                <w:i/>
                <w:color w:val="000000" w:themeColor="text1"/>
                <w:w w:val="97"/>
                <w:sz w:val="26"/>
                <w:shd w:val="clear" w:color="auto" w:fill="FFFFFF"/>
              </w:rPr>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đến hết ngày </w:t>
            </w:r>
            <w:r w:rsidRPr="005B45E4">
              <w:rPr>
                <w:b/>
                <w:i/>
                <w:color w:val="000000" w:themeColor="text1"/>
                <w:w w:val="97"/>
                <w:sz w:val="26"/>
                <w:shd w:val="clear" w:color="auto" w:fill="FFFFFF"/>
              </w:rPr>
              <w:t>30/6/2021</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5B45E4">
              <w:rPr>
                <w:b/>
                <w:i/>
                <w:color w:val="000000" w:themeColor="text1"/>
                <w:sz w:val="26"/>
                <w:shd w:val="clear" w:color="auto" w:fill="FFFFFF"/>
              </w:rPr>
              <w:t>Bằng 80% mức thu lệ phí</w:t>
            </w:r>
            <w:r w:rsidRPr="005B45E4">
              <w:rPr>
                <w:color w:val="000000" w:themeColor="text1"/>
                <w:w w:val="97"/>
                <w:sz w:val="26"/>
                <w:shd w:val="clear" w:color="auto" w:fill="FFFFFF"/>
              </w:rPr>
              <w:t>)</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218/2016/TT-BTC ngày 10/11/2016 của Bộ Tài chính quy định mức thu, chế độ thu, nộp, quản lý và sử dụng phí thẩm định </w:t>
            </w:r>
            <w:r w:rsidRPr="005B45E4">
              <w:rPr>
                <w:color w:val="000000" w:themeColor="text1"/>
                <w:sz w:val="26"/>
                <w:szCs w:val="28"/>
              </w:rPr>
              <w:lastRenderedPageBreak/>
              <w:t>điều kiện thuộc lĩnh vực an ninh, phí sát hạch cấp chứng chỉ nghiệp vụ bảo vệ; lệ phí cấp Giấy phép quản lý pháo; lệ phí cấp Giấy phép quản lý vũ khí, vật liệu nổ, công cụ hỗ trợ. </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w:t>
            </w:r>
            <w:r w:rsidRPr="005B45E4">
              <w:rPr>
                <w:color w:val="000000" w:themeColor="text1"/>
                <w:sz w:val="26"/>
                <w:szCs w:val="28"/>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26</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1.000326</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szCs w:val="20"/>
                <w:shd w:val="clear" w:color="auto" w:fill="FFFFFF"/>
              </w:rPr>
              <w:t>Đề nghị làm mất tính năng, tác dụng của vũ khí, công cụ hỗ trợ để triển lãm, trưng bày hoặc làm đạo cụ trong hoạt động văn hóa, nghệ thuật tại</w:t>
            </w:r>
            <w:r w:rsidRPr="005B45E4">
              <w:rPr>
                <w:rFonts w:ascii="Segoe UI" w:hAnsi="Segoe UI" w:cs="Segoe UI"/>
                <w:color w:val="000000" w:themeColor="text1"/>
                <w:sz w:val="26"/>
                <w:szCs w:val="20"/>
                <w:shd w:val="clear" w:color="auto" w:fill="FFFFFF"/>
              </w:rPr>
              <w:t xml:space="preserve"> </w:t>
            </w:r>
            <w:r w:rsidR="00DC14AB"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AA3E4D" w:rsidP="00AA3E4D">
            <w:pPr>
              <w:jc w:val="center"/>
              <w:rPr>
                <w:color w:val="000000" w:themeColor="text1"/>
                <w:sz w:val="26"/>
                <w:shd w:val="clear" w:color="auto" w:fill="FFFFFF"/>
              </w:rPr>
            </w:pPr>
            <w:r w:rsidRPr="005B45E4">
              <w:rPr>
                <w:color w:val="000000" w:themeColor="text1"/>
                <w:sz w:val="26"/>
                <w:shd w:val="clear" w:color="auto" w:fill="FFFFFF"/>
              </w:rPr>
              <w:t>05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 xml:space="preserve">Không </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16/2018/TT-BCA ngày 15/5/2018 của Bộ trưởng Bộ </w:t>
            </w:r>
            <w:r w:rsidRPr="005B45E4">
              <w:rPr>
                <w:color w:val="000000" w:themeColor="text1"/>
                <w:sz w:val="26"/>
                <w:szCs w:val="28"/>
              </w:rPr>
              <w:lastRenderedPageBreak/>
              <w:t>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 </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27</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1.000325</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szCs w:val="20"/>
                <w:shd w:val="clear" w:color="auto" w:fill="FFFFFF"/>
              </w:rPr>
              <w:t>Đề nghị xác nhận tình trạng vũ khí, công cụ hỗ trợ đã mất tính năng, tác dụng để triển lãm, trưng bày hoặc làm đạo cụ trong hoạt động văn hóa, nghệ thuật tại</w:t>
            </w:r>
            <w:r w:rsidRPr="005B45E4">
              <w:rPr>
                <w:rFonts w:ascii="Segoe UI" w:hAnsi="Segoe UI" w:cs="Segoe UI"/>
                <w:color w:val="000000" w:themeColor="text1"/>
                <w:sz w:val="26"/>
                <w:szCs w:val="20"/>
                <w:shd w:val="clear" w:color="auto" w:fill="FFFFFF"/>
              </w:rPr>
              <w:t xml:space="preserve"> </w:t>
            </w:r>
            <w:r w:rsidR="00DC14AB"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AA3E4D" w:rsidP="00AA3E4D">
            <w:pPr>
              <w:jc w:val="center"/>
              <w:rPr>
                <w:color w:val="000000" w:themeColor="text1"/>
                <w:sz w:val="26"/>
                <w:shd w:val="clear" w:color="auto" w:fill="FFFFFF"/>
              </w:rPr>
            </w:pPr>
            <w:r w:rsidRPr="005B45E4">
              <w:rPr>
                <w:color w:val="000000" w:themeColor="text1"/>
                <w:sz w:val="26"/>
                <w:shd w:val="clear" w:color="auto" w:fill="FFFFFF"/>
              </w:rPr>
              <w:t>05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Không</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lastRenderedPageBreak/>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 </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28</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1.000323</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szCs w:val="20"/>
                <w:shd w:val="clear" w:color="auto" w:fill="FFFFFF"/>
              </w:rPr>
              <w:t>Đề nghị huấn luyện về quản lý, sử dụng vũ khí, vật liệu nổ quân dụng, công cụ hỗ trợ tại</w:t>
            </w:r>
            <w:r w:rsidRPr="005B45E4">
              <w:rPr>
                <w:rFonts w:ascii="Segoe UI" w:hAnsi="Segoe UI" w:cs="Segoe UI"/>
                <w:color w:val="000000" w:themeColor="text1"/>
                <w:sz w:val="26"/>
                <w:szCs w:val="20"/>
                <w:shd w:val="clear" w:color="auto" w:fill="FFFFFF"/>
              </w:rPr>
              <w:t xml:space="preserve"> </w:t>
            </w:r>
            <w:r w:rsidR="00DC14AB"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D54CAD" w:rsidP="00D54CAD">
            <w:pPr>
              <w:jc w:val="center"/>
              <w:rPr>
                <w:color w:val="000000" w:themeColor="text1"/>
                <w:sz w:val="26"/>
                <w:shd w:val="clear" w:color="auto" w:fill="FFFFFF"/>
              </w:rPr>
            </w:pPr>
            <w:r w:rsidRPr="005B45E4">
              <w:rPr>
                <w:color w:val="000000" w:themeColor="text1"/>
                <w:sz w:val="26"/>
                <w:shd w:val="clear" w:color="auto" w:fill="FFFFFF"/>
              </w:rPr>
              <w:t>03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Không</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17/2018/TT-BCA ngày 15/5/2018 của Bộ trưởng Bộ Công an quy định về trang bị vũ </w:t>
            </w:r>
            <w:r w:rsidRPr="005B45E4">
              <w:rPr>
                <w:color w:val="000000" w:themeColor="text1"/>
                <w:sz w:val="26"/>
                <w:szCs w:val="28"/>
              </w:rPr>
              <w:lastRenderedPageBreak/>
              <w:t>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 </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29</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1.000317</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szCs w:val="20"/>
                <w:shd w:val="clear" w:color="auto" w:fill="FFFFFF"/>
              </w:rPr>
              <w:t>Cấp, cấp đổi Giấy chứng nhận sử dụng  vũ khí, công cụ hỗ trợ tại</w:t>
            </w:r>
            <w:r w:rsidRPr="005B45E4">
              <w:rPr>
                <w:rFonts w:ascii="Segoe UI" w:hAnsi="Segoe UI" w:cs="Segoe UI"/>
                <w:color w:val="000000" w:themeColor="text1"/>
                <w:sz w:val="26"/>
                <w:szCs w:val="20"/>
                <w:shd w:val="clear" w:color="auto" w:fill="FFFFFF"/>
              </w:rPr>
              <w:t xml:space="preserve"> </w:t>
            </w:r>
            <w:r w:rsidR="00DC14AB"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921FEF" w:rsidP="00474CD2">
            <w:pPr>
              <w:jc w:val="center"/>
              <w:rPr>
                <w:color w:val="000000" w:themeColor="text1"/>
                <w:sz w:val="26"/>
                <w:shd w:val="clear" w:color="auto" w:fill="FFFFFF"/>
              </w:rPr>
            </w:pPr>
            <w:r w:rsidRPr="005B45E4">
              <w:rPr>
                <w:color w:val="000000" w:themeColor="text1"/>
                <w:sz w:val="26"/>
                <w:shd w:val="clear" w:color="auto" w:fill="FFFFFF"/>
              </w:rPr>
              <w:t>03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Không</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18/2018/TT-BCA </w:t>
            </w:r>
            <w:r w:rsidRPr="005B45E4">
              <w:rPr>
                <w:color w:val="000000" w:themeColor="text1"/>
                <w:sz w:val="26"/>
                <w:szCs w:val="28"/>
              </w:rPr>
              <w:lastRenderedPageBreak/>
              <w:t>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 </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30</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1.000313</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szCs w:val="20"/>
                <w:shd w:val="clear" w:color="auto" w:fill="FFFFFF"/>
              </w:rPr>
              <w:t>Cấp lại Giấy chứng nhận sử dụng  vũ khí, công cụ hỗ trợ tại</w:t>
            </w:r>
            <w:r w:rsidRPr="005B45E4">
              <w:rPr>
                <w:rFonts w:ascii="Segoe UI" w:hAnsi="Segoe UI" w:cs="Segoe UI"/>
                <w:color w:val="000000" w:themeColor="text1"/>
                <w:sz w:val="26"/>
                <w:szCs w:val="20"/>
                <w:shd w:val="clear" w:color="auto" w:fill="FFFFFF"/>
              </w:rPr>
              <w:t xml:space="preserve"> </w:t>
            </w:r>
            <w:r w:rsidR="00DC14AB"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7E4DE0" w:rsidP="00474CD2">
            <w:pPr>
              <w:jc w:val="center"/>
              <w:rPr>
                <w:color w:val="000000" w:themeColor="text1"/>
                <w:sz w:val="26"/>
                <w:shd w:val="clear" w:color="auto" w:fill="FFFFFF"/>
              </w:rPr>
            </w:pPr>
            <w:r w:rsidRPr="005B45E4">
              <w:rPr>
                <w:color w:val="000000" w:themeColor="text1"/>
                <w:sz w:val="26"/>
                <w:shd w:val="clear" w:color="auto" w:fill="FFFFFF"/>
              </w:rPr>
              <w:t>05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Không</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textAlignment w:val="baseline"/>
              <w:rPr>
                <w:color w:val="000000" w:themeColor="text1"/>
                <w:sz w:val="26"/>
                <w:szCs w:val="28"/>
              </w:rPr>
            </w:pPr>
            <w:r w:rsidRPr="005B45E4">
              <w:rPr>
                <w:color w:val="000000" w:themeColor="text1"/>
                <w:sz w:val="26"/>
                <w:szCs w:val="28"/>
              </w:rPr>
              <w:t xml:space="preserve">+ Thông tư số 18/2018/TT-BCA ngày 15/5/2018 của Bộ trưởng Bộ Công an quy định về biểu mẫu và trình tự cấp, cấp đổi, cấp lại Giấy </w:t>
            </w:r>
            <w:r w:rsidRPr="005B45E4">
              <w:rPr>
                <w:color w:val="000000" w:themeColor="text1"/>
                <w:sz w:val="26"/>
                <w:szCs w:val="28"/>
              </w:rPr>
              <w:lastRenderedPageBreak/>
              <w:t>phép, Giấy xác nhận về vũ khí, vật liệu nổ, tiền chất thuốc nổ, công cụ hỗ trợ, thông báo xác nhận khai báo vũ khí thô sơ. </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31</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1.000308</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szCs w:val="20"/>
                <w:shd w:val="clear" w:color="auto" w:fill="FFFFFF"/>
              </w:rPr>
              <w:t>Cấp, cấp đổi Chứng chỉ quản lý vũ khí, vật liệu nổ quân dụng, công cụ hỗ trợ tại</w:t>
            </w:r>
            <w:r w:rsidRPr="005B45E4">
              <w:rPr>
                <w:rFonts w:ascii="Segoe UI" w:hAnsi="Segoe UI" w:cs="Segoe UI"/>
                <w:color w:val="000000" w:themeColor="text1"/>
                <w:sz w:val="26"/>
                <w:szCs w:val="20"/>
                <w:shd w:val="clear" w:color="auto" w:fill="FFFFFF"/>
              </w:rPr>
              <w:t xml:space="preserve"> </w:t>
            </w:r>
            <w:r w:rsidR="00DC14AB"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6770D2" w:rsidP="00474CD2">
            <w:pPr>
              <w:jc w:val="center"/>
              <w:rPr>
                <w:color w:val="000000" w:themeColor="text1"/>
                <w:sz w:val="26"/>
                <w:shd w:val="clear" w:color="auto" w:fill="FFFFFF"/>
              </w:rPr>
            </w:pPr>
            <w:r w:rsidRPr="005B45E4">
              <w:rPr>
                <w:color w:val="000000" w:themeColor="text1"/>
                <w:sz w:val="26"/>
                <w:szCs w:val="20"/>
                <w:shd w:val="clear" w:color="auto" w:fill="FFFFFF"/>
              </w:rPr>
              <w:t>03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Không</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rFonts w:ascii="Arial" w:hAnsi="Arial" w:cs="Arial"/>
                <w:color w:val="000000" w:themeColor="text1"/>
                <w:sz w:val="20"/>
                <w:szCs w:val="20"/>
              </w:rPr>
            </w:pPr>
            <w:r w:rsidRPr="005B45E4">
              <w:rPr>
                <w:color w:val="000000" w:themeColor="text1"/>
                <w:sz w:val="26"/>
                <w:szCs w:val="28"/>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w:t>
            </w:r>
            <w:r w:rsidRPr="005B45E4">
              <w:rPr>
                <w:color w:val="000000" w:themeColor="text1"/>
                <w:sz w:val="26"/>
                <w:szCs w:val="28"/>
              </w:rPr>
              <w:lastRenderedPageBreak/>
              <w:t>báo vũ khí thô sơ. </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32</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1.000117</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szCs w:val="20"/>
                <w:shd w:val="clear" w:color="auto" w:fill="FFFFFF"/>
              </w:rPr>
              <w:t>Cấp lại Chứng chỉ quản lý vũ khí, vật liệu nổ quân dụng, công cụ hỗ trợ tại</w:t>
            </w:r>
            <w:r w:rsidRPr="005B45E4">
              <w:rPr>
                <w:rFonts w:ascii="Segoe UI" w:hAnsi="Segoe UI" w:cs="Segoe UI"/>
                <w:color w:val="000000" w:themeColor="text1"/>
                <w:sz w:val="26"/>
                <w:szCs w:val="20"/>
                <w:shd w:val="clear" w:color="auto" w:fill="FFFFFF"/>
              </w:rPr>
              <w:t xml:space="preserve"> </w:t>
            </w:r>
            <w:r w:rsidR="00DC14AB"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C362A3" w:rsidP="00C362A3">
            <w:pPr>
              <w:jc w:val="center"/>
              <w:rPr>
                <w:color w:val="000000" w:themeColor="text1"/>
                <w:sz w:val="26"/>
                <w:shd w:val="clear" w:color="auto" w:fill="FFFFFF"/>
              </w:rPr>
            </w:pPr>
            <w:r w:rsidRPr="005B45E4">
              <w:rPr>
                <w:color w:val="000000" w:themeColor="text1"/>
                <w:sz w:val="26"/>
                <w:shd w:val="clear" w:color="auto" w:fill="FFFFFF"/>
              </w:rPr>
              <w:t>05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Không</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 </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t>33</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1.000554</w:t>
            </w:r>
          </w:p>
        </w:tc>
        <w:tc>
          <w:tcPr>
            <w:tcW w:w="2552" w:type="dxa"/>
            <w:vAlign w:val="center"/>
          </w:tcPr>
          <w:p w:rsidR="000C3946" w:rsidRPr="005B45E4" w:rsidRDefault="000C3946" w:rsidP="00474CD2">
            <w:pPr>
              <w:spacing w:before="60" w:after="60"/>
              <w:jc w:val="both"/>
              <w:rPr>
                <w:color w:val="000000" w:themeColor="text1"/>
                <w:sz w:val="26"/>
                <w:shd w:val="clear" w:color="auto" w:fill="FFFFFF"/>
              </w:rPr>
            </w:pPr>
            <w:r w:rsidRPr="005B45E4">
              <w:rPr>
                <w:color w:val="000000" w:themeColor="text1"/>
                <w:sz w:val="26"/>
                <w:szCs w:val="20"/>
                <w:shd w:val="clear" w:color="auto" w:fill="FFFFFF"/>
              </w:rPr>
              <w:t xml:space="preserve">Cấp giấy phép vận </w:t>
            </w:r>
            <w:r w:rsidRPr="005B45E4">
              <w:rPr>
                <w:color w:val="000000" w:themeColor="text1"/>
                <w:sz w:val="26"/>
                <w:szCs w:val="20"/>
                <w:shd w:val="clear" w:color="auto" w:fill="FFFFFF"/>
              </w:rPr>
              <w:lastRenderedPageBreak/>
              <w:t>chuyển vật liệu nổ công nghiệp tại</w:t>
            </w:r>
            <w:r w:rsidRPr="005B45E4">
              <w:rPr>
                <w:rFonts w:ascii="Segoe UI" w:hAnsi="Segoe UI" w:cs="Segoe UI"/>
                <w:color w:val="000000" w:themeColor="text1"/>
                <w:sz w:val="26"/>
                <w:szCs w:val="20"/>
                <w:shd w:val="clear" w:color="auto" w:fill="FFFFFF"/>
              </w:rPr>
              <w:t xml:space="preserve"> </w:t>
            </w:r>
            <w:r w:rsidR="00DC14AB"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DC14AB" w:rsidP="00DC14AB">
            <w:pPr>
              <w:jc w:val="center"/>
              <w:rPr>
                <w:color w:val="000000" w:themeColor="text1"/>
                <w:sz w:val="26"/>
                <w:shd w:val="clear" w:color="auto" w:fill="FFFFFF"/>
              </w:rPr>
            </w:pPr>
            <w:r w:rsidRPr="005B45E4">
              <w:rPr>
                <w:color w:val="000000" w:themeColor="text1"/>
                <w:sz w:val="26"/>
                <w:shd w:val="clear" w:color="auto" w:fill="FFFFFF"/>
              </w:rPr>
              <w:lastRenderedPageBreak/>
              <w:t>03 ngày</w:t>
            </w:r>
          </w:p>
        </w:tc>
        <w:tc>
          <w:tcPr>
            <w:tcW w:w="2552"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Dưới 5 tấn: 50.000 đồng/ 01 giấy.</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lastRenderedPageBreak/>
              <w:t>+ Từ 5 tấn đến 15 tấn: 100.000 đồng/ 01 giấy.</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Trên 15 tấn: 150.000 đồng/ 01 giấy. </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i/>
                <w:color w:val="000000" w:themeColor="text1"/>
                <w:w w:val="97"/>
                <w:sz w:val="26"/>
                <w:shd w:val="clear" w:color="auto" w:fill="FFFFFF"/>
              </w:rPr>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đến hết ngày </w:t>
            </w:r>
            <w:r w:rsidRPr="005B45E4">
              <w:rPr>
                <w:b/>
                <w:i/>
                <w:color w:val="000000" w:themeColor="text1"/>
                <w:w w:val="97"/>
                <w:sz w:val="26"/>
                <w:shd w:val="clear" w:color="auto" w:fill="FFFFFF"/>
              </w:rPr>
              <w:t>30/6/2021</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tư 112/2020/TT-BTC ngày 29/12/2020 của Bộ Tài chính quy định mức thu một số khoản phí, lệ phí nhằm hỗ trợ, tháo gỡ khó khăn cho sản xuất, kinh doanh, bảo đảm an sinh xã hội ứng phó với dịch Covid 19 thì thu lệ phí </w:t>
            </w:r>
            <w:r w:rsidRPr="005B45E4">
              <w:rPr>
                <w:b/>
                <w:i/>
                <w:color w:val="000000" w:themeColor="text1"/>
                <w:sz w:val="26"/>
                <w:shd w:val="clear" w:color="auto" w:fill="FFFFFF"/>
              </w:rPr>
              <w:t>Bằng 80% mức thu lệ phí</w:t>
            </w:r>
            <w:r w:rsidRPr="005B45E4">
              <w:rPr>
                <w:color w:val="000000" w:themeColor="text1"/>
                <w:w w:val="97"/>
                <w:sz w:val="26"/>
                <w:shd w:val="clear" w:color="auto" w:fill="FFFFFF"/>
              </w:rPr>
              <w:t>)</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lastRenderedPageBreak/>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 xml:space="preserve">Trung tâm Phục vụ </w:t>
            </w:r>
            <w:r w:rsidRPr="005B45E4">
              <w:rPr>
                <w:color w:val="000000" w:themeColor="text1"/>
                <w:sz w:val="26"/>
                <w:szCs w:val="26"/>
                <w:lang w:val="vi-VN"/>
              </w:rPr>
              <w:lastRenderedPageBreak/>
              <w:t>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lastRenderedPageBreak/>
              <w:t xml:space="preserve">+ Luật Quản lý, sử dụng vũ khí, vật liệu nổ và công cụ hỗ trợ (Luật số </w:t>
            </w:r>
            <w:r w:rsidRPr="005B45E4">
              <w:rPr>
                <w:color w:val="000000" w:themeColor="text1"/>
                <w:sz w:val="26"/>
                <w:szCs w:val="28"/>
              </w:rPr>
              <w:lastRenderedPageBreak/>
              <w:t>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16/2018/TT-BCA ngày 15/5/2018 của Bộ trưởng Bộ Công an quy định chi tiết một số điều của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218/2016/TT-BTC ngày 10/11/2016 của Bộ Tài chính quy định mức thu, chế độ thu, nộp, quản lý và sử dụng phí thẩm định điều kiện thuộc lĩnh vực an ninh, phí sát hạch cấp chứng chỉ nghiệp </w:t>
            </w:r>
            <w:r w:rsidRPr="005B45E4">
              <w:rPr>
                <w:color w:val="000000" w:themeColor="text1"/>
                <w:sz w:val="26"/>
                <w:szCs w:val="28"/>
              </w:rPr>
              <w:lastRenderedPageBreak/>
              <w:t>vụ bảo vệ; lệ phí cấp Giấy phép quản lý pháo; lệ phí cấp Giấy phép quản lý vũ khí, vật liệu nổ,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w:t>
            </w:r>
            <w:r w:rsidRPr="005B45E4">
              <w:rPr>
                <w:color w:val="000000" w:themeColor="text1"/>
                <w:sz w:val="26"/>
                <w:szCs w:val="28"/>
                <w:shd w:val="clear" w:color="auto" w:fill="FFFFFF"/>
              </w:rPr>
              <w:t>Thông tư số 23/2019/TT-BTC ngày 19/4/2019 của Bộ trưởng Bộ Tài chính sửa đổi, bổ sung một số điều của Thông tư số 218/2016/TT-BTC ngày 10/11/2016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r>
      <w:tr w:rsidR="000C3946" w:rsidRPr="005B45E4" w:rsidTr="007B766D">
        <w:tc>
          <w:tcPr>
            <w:tcW w:w="709" w:type="dxa"/>
            <w:vAlign w:val="center"/>
          </w:tcPr>
          <w:p w:rsidR="000C3946" w:rsidRPr="005B45E4" w:rsidRDefault="000C3946" w:rsidP="00474CD2">
            <w:pPr>
              <w:pStyle w:val="ListParagraph"/>
              <w:spacing w:before="60" w:after="60"/>
              <w:ind w:left="-60"/>
              <w:jc w:val="center"/>
              <w:rPr>
                <w:color w:val="000000" w:themeColor="text1"/>
                <w:sz w:val="26"/>
                <w:szCs w:val="26"/>
              </w:rPr>
            </w:pPr>
            <w:r w:rsidRPr="005B45E4">
              <w:rPr>
                <w:color w:val="000000" w:themeColor="text1"/>
                <w:sz w:val="26"/>
                <w:szCs w:val="26"/>
              </w:rPr>
              <w:lastRenderedPageBreak/>
              <w:t>34</w:t>
            </w:r>
          </w:p>
        </w:tc>
        <w:tc>
          <w:tcPr>
            <w:tcW w:w="1418" w:type="dxa"/>
            <w:vAlign w:val="center"/>
          </w:tcPr>
          <w:p w:rsidR="000C3946" w:rsidRPr="005B45E4" w:rsidRDefault="000C3946" w:rsidP="00474CD2">
            <w:pPr>
              <w:spacing w:before="60" w:after="60"/>
              <w:jc w:val="center"/>
              <w:rPr>
                <w:color w:val="000000" w:themeColor="text1"/>
                <w:sz w:val="26"/>
                <w:szCs w:val="26"/>
              </w:rPr>
            </w:pPr>
            <w:r w:rsidRPr="005B45E4">
              <w:rPr>
                <w:color w:val="000000" w:themeColor="text1"/>
                <w:sz w:val="26"/>
                <w:szCs w:val="26"/>
              </w:rPr>
              <w:t>1.000484</w:t>
            </w:r>
          </w:p>
        </w:tc>
        <w:tc>
          <w:tcPr>
            <w:tcW w:w="2552" w:type="dxa"/>
            <w:vAlign w:val="center"/>
          </w:tcPr>
          <w:p w:rsidR="000C3946" w:rsidRPr="005B45E4" w:rsidRDefault="000C3946" w:rsidP="00474CD2">
            <w:pPr>
              <w:spacing w:before="60" w:after="60"/>
              <w:jc w:val="both"/>
              <w:rPr>
                <w:color w:val="000000" w:themeColor="text1"/>
                <w:spacing w:val="-6"/>
                <w:sz w:val="26"/>
                <w:szCs w:val="26"/>
              </w:rPr>
            </w:pPr>
            <w:r w:rsidRPr="005B45E4">
              <w:rPr>
                <w:color w:val="000000" w:themeColor="text1"/>
                <w:sz w:val="26"/>
                <w:szCs w:val="20"/>
                <w:shd w:val="clear" w:color="auto" w:fill="FFFFFF"/>
              </w:rPr>
              <w:t>Cấp giấy phép trang bị công cụ hỗ trợ tại</w:t>
            </w:r>
            <w:r w:rsidRPr="005B45E4">
              <w:rPr>
                <w:rFonts w:ascii="Segoe UI" w:hAnsi="Segoe UI" w:cs="Segoe UI"/>
                <w:color w:val="000000" w:themeColor="text1"/>
                <w:sz w:val="26"/>
                <w:szCs w:val="20"/>
                <w:shd w:val="clear" w:color="auto" w:fill="FFFFFF"/>
              </w:rPr>
              <w:t xml:space="preserve"> </w:t>
            </w:r>
            <w:r w:rsidR="00DC14AB" w:rsidRPr="005B45E4">
              <w:rPr>
                <w:color w:val="000000" w:themeColor="text1"/>
                <w:sz w:val="26"/>
                <w:shd w:val="clear" w:color="auto" w:fill="FFFFFF"/>
              </w:rPr>
              <w:t>Công an tỉnh, thành phố trực thuộc trung ương</w:t>
            </w:r>
          </w:p>
        </w:tc>
        <w:tc>
          <w:tcPr>
            <w:tcW w:w="1984" w:type="dxa"/>
            <w:vAlign w:val="center"/>
          </w:tcPr>
          <w:p w:rsidR="000C3946" w:rsidRPr="005B45E4" w:rsidRDefault="00DC14AB" w:rsidP="00DC14AB">
            <w:pPr>
              <w:jc w:val="center"/>
              <w:rPr>
                <w:b/>
                <w:color w:val="000000" w:themeColor="text1"/>
                <w:sz w:val="26"/>
              </w:rPr>
            </w:pPr>
            <w:r w:rsidRPr="005B45E4">
              <w:rPr>
                <w:color w:val="000000" w:themeColor="text1"/>
                <w:sz w:val="26"/>
                <w:shd w:val="clear" w:color="auto" w:fill="FFFFFF"/>
              </w:rPr>
              <w:t>10 ngày</w:t>
            </w:r>
          </w:p>
        </w:tc>
        <w:tc>
          <w:tcPr>
            <w:tcW w:w="2552" w:type="dxa"/>
            <w:vAlign w:val="center"/>
          </w:tcPr>
          <w:p w:rsidR="000C3946" w:rsidRPr="005B45E4" w:rsidRDefault="000C3946" w:rsidP="00474CD2">
            <w:pPr>
              <w:spacing w:before="40" w:after="40"/>
              <w:jc w:val="center"/>
              <w:rPr>
                <w:color w:val="000000" w:themeColor="text1"/>
                <w:sz w:val="26"/>
                <w:shd w:val="clear" w:color="auto" w:fill="FFFFFF"/>
              </w:rPr>
            </w:pPr>
            <w:r w:rsidRPr="005B45E4">
              <w:rPr>
                <w:color w:val="000000" w:themeColor="text1"/>
                <w:sz w:val="26"/>
                <w:shd w:val="clear" w:color="auto" w:fill="FFFFFF"/>
              </w:rPr>
              <w:t>10.000 đồng/ khẩu/chiếc.</w:t>
            </w:r>
          </w:p>
          <w:p w:rsidR="000C3946" w:rsidRPr="005B45E4" w:rsidRDefault="000C3946" w:rsidP="00474CD2">
            <w:pPr>
              <w:spacing w:before="40" w:after="40"/>
              <w:jc w:val="center"/>
              <w:rPr>
                <w:color w:val="000000" w:themeColor="text1"/>
                <w:sz w:val="26"/>
                <w:shd w:val="clear" w:color="auto" w:fill="FFFFFF"/>
              </w:rPr>
            </w:pPr>
          </w:p>
          <w:p w:rsidR="000C3946" w:rsidRPr="005B45E4" w:rsidRDefault="000C3946" w:rsidP="00474CD2">
            <w:pPr>
              <w:ind w:firstLine="172"/>
              <w:jc w:val="center"/>
              <w:rPr>
                <w:rFonts w:eastAsia="SimSun"/>
                <w:color w:val="000000" w:themeColor="text1"/>
                <w:sz w:val="26"/>
                <w:bdr w:val="none" w:sz="0" w:space="0" w:color="auto" w:frame="1"/>
              </w:rPr>
            </w:pPr>
            <w:r w:rsidRPr="005B45E4">
              <w:rPr>
                <w:i/>
                <w:color w:val="000000" w:themeColor="text1"/>
                <w:w w:val="97"/>
                <w:sz w:val="26"/>
                <w:shd w:val="clear" w:color="auto" w:fill="FFFFFF"/>
              </w:rPr>
              <w:t xml:space="preserve">(Từ ngày </w:t>
            </w:r>
            <w:r w:rsidRPr="005B45E4">
              <w:rPr>
                <w:b/>
                <w:i/>
                <w:color w:val="000000" w:themeColor="text1"/>
                <w:w w:val="97"/>
                <w:sz w:val="26"/>
                <w:shd w:val="clear" w:color="auto" w:fill="FFFFFF"/>
              </w:rPr>
              <w:t>01/01/2021</w:t>
            </w:r>
            <w:r w:rsidRPr="005B45E4">
              <w:rPr>
                <w:i/>
                <w:color w:val="000000" w:themeColor="text1"/>
                <w:w w:val="97"/>
                <w:sz w:val="26"/>
                <w:shd w:val="clear" w:color="auto" w:fill="FFFFFF"/>
              </w:rPr>
              <w:t xml:space="preserve"> đến hết ngày </w:t>
            </w:r>
            <w:r w:rsidRPr="005B45E4">
              <w:rPr>
                <w:b/>
                <w:i/>
                <w:color w:val="000000" w:themeColor="text1"/>
                <w:w w:val="97"/>
                <w:sz w:val="26"/>
                <w:shd w:val="clear" w:color="auto" w:fill="FFFFFF"/>
              </w:rPr>
              <w:t>30/6/2021</w:t>
            </w:r>
            <w:r w:rsidRPr="005B45E4">
              <w:rPr>
                <w:i/>
                <w:color w:val="000000" w:themeColor="text1"/>
                <w:w w:val="97"/>
                <w:sz w:val="26"/>
                <w:shd w:val="clear" w:color="auto" w:fill="FFFFFF"/>
              </w:rPr>
              <w:t>, theo quy định tại</w:t>
            </w:r>
            <w:r w:rsidRPr="005B45E4">
              <w:rPr>
                <w:color w:val="000000" w:themeColor="text1"/>
                <w:w w:val="97"/>
                <w:sz w:val="26"/>
              </w:rPr>
              <w:t xml:space="preserve"> </w:t>
            </w:r>
            <w:r w:rsidRPr="005B45E4">
              <w:rPr>
                <w:i/>
                <w:color w:val="000000" w:themeColor="text1"/>
                <w:w w:val="97"/>
                <w:sz w:val="26"/>
              </w:rPr>
              <w:t xml:space="preserve">Thông tư 112/2020/TT-BTC ngày 29/12/2020 của Bộ Tài chính quy định mức thu một số khoản phí, lệ phí nhằm hỗ trợ, tháo gỡ khó khăn cho sản xuất, kinh doanh, </w:t>
            </w:r>
            <w:r w:rsidRPr="005B45E4">
              <w:rPr>
                <w:i/>
                <w:color w:val="000000" w:themeColor="text1"/>
                <w:w w:val="97"/>
                <w:sz w:val="26"/>
              </w:rPr>
              <w:lastRenderedPageBreak/>
              <w:t xml:space="preserve">bảo đảm an sinh xã hội ứng phó với dịch Covid 19 thì thu lệ phí </w:t>
            </w:r>
            <w:r w:rsidRPr="005B45E4">
              <w:rPr>
                <w:b/>
                <w:i/>
                <w:color w:val="000000" w:themeColor="text1"/>
                <w:sz w:val="26"/>
                <w:shd w:val="clear" w:color="auto" w:fill="FFFFFF"/>
              </w:rPr>
              <w:t>Bằng 80% mức thu lệ phí</w:t>
            </w:r>
            <w:r w:rsidRPr="005B45E4">
              <w:rPr>
                <w:color w:val="000000" w:themeColor="text1"/>
                <w:w w:val="97"/>
                <w:sz w:val="26"/>
                <w:shd w:val="clear" w:color="auto" w:fill="FFFFFF"/>
              </w:rPr>
              <w:t>)</w:t>
            </w:r>
          </w:p>
        </w:tc>
        <w:tc>
          <w:tcPr>
            <w:tcW w:w="2268" w:type="dxa"/>
            <w:vAlign w:val="center"/>
          </w:tcPr>
          <w:p w:rsidR="000C3946" w:rsidRPr="005B45E4" w:rsidRDefault="000C3946" w:rsidP="00474CD2">
            <w:pPr>
              <w:jc w:val="both"/>
              <w:rPr>
                <w:color w:val="000000" w:themeColor="text1"/>
                <w:sz w:val="26"/>
                <w:szCs w:val="26"/>
                <w:lang w:val="vi-VN"/>
              </w:rPr>
            </w:pPr>
            <w:r w:rsidRPr="005B45E4">
              <w:rPr>
                <w:color w:val="000000" w:themeColor="text1"/>
                <w:sz w:val="26"/>
                <w:szCs w:val="26"/>
              </w:rPr>
              <w:lastRenderedPageBreak/>
              <w:t xml:space="preserve">- </w:t>
            </w:r>
            <w:r w:rsidRPr="005B45E4">
              <w:rPr>
                <w:color w:val="000000" w:themeColor="text1"/>
                <w:sz w:val="26"/>
                <w:szCs w:val="26"/>
                <w:lang w:val="vi-VN"/>
              </w:rPr>
              <w:t xml:space="preserve">Nộp trực tiếp </w:t>
            </w:r>
            <w:r w:rsidRPr="005B45E4">
              <w:rPr>
                <w:color w:val="000000" w:themeColor="text1"/>
                <w:sz w:val="26"/>
                <w:szCs w:val="26"/>
              </w:rPr>
              <w:t xml:space="preserve">tại </w:t>
            </w:r>
            <w:r w:rsidRPr="005B45E4">
              <w:rPr>
                <w:color w:val="000000" w:themeColor="text1"/>
                <w:sz w:val="26"/>
                <w:szCs w:val="26"/>
                <w:lang w:val="vi-VN"/>
              </w:rPr>
              <w:t>Trung tâm Phục vụ hành chính công tỉnh</w:t>
            </w:r>
            <w:r w:rsidRPr="005B45E4">
              <w:rPr>
                <w:color w:val="000000" w:themeColor="text1"/>
                <w:sz w:val="26"/>
                <w:szCs w:val="26"/>
              </w:rPr>
              <w:t xml:space="preserve"> (</w:t>
            </w:r>
            <w:r w:rsidRPr="005B45E4">
              <w:rPr>
                <w:color w:val="000000" w:themeColor="text1"/>
                <w:sz w:val="26"/>
                <w:szCs w:val="26"/>
                <w:lang w:val="vi-VN"/>
              </w:rPr>
              <w:t xml:space="preserve">01 Lê Lai, </w:t>
            </w:r>
            <w:r w:rsidRPr="005B45E4">
              <w:rPr>
                <w:color w:val="000000" w:themeColor="text1"/>
                <w:sz w:val="26"/>
                <w:szCs w:val="26"/>
              </w:rPr>
              <w:t xml:space="preserve">TP. </w:t>
            </w:r>
            <w:r w:rsidRPr="005B45E4">
              <w:rPr>
                <w:color w:val="000000" w:themeColor="text1"/>
                <w:sz w:val="26"/>
                <w:szCs w:val="26"/>
                <w:lang w:val="vi-VN"/>
              </w:rPr>
              <w:t>Huế</w:t>
            </w:r>
            <w:r w:rsidRPr="005B45E4">
              <w:rPr>
                <w:color w:val="000000" w:themeColor="text1"/>
                <w:sz w:val="26"/>
                <w:szCs w:val="26"/>
              </w:rPr>
              <w:t>).</w:t>
            </w:r>
          </w:p>
          <w:p w:rsidR="000C3946" w:rsidRPr="005B45E4" w:rsidRDefault="000C3946" w:rsidP="00474CD2">
            <w:pPr>
              <w:spacing w:before="40" w:after="40"/>
              <w:jc w:val="both"/>
              <w:rPr>
                <w:color w:val="000000" w:themeColor="text1"/>
                <w:sz w:val="26"/>
              </w:rPr>
            </w:pPr>
          </w:p>
        </w:tc>
        <w:tc>
          <w:tcPr>
            <w:tcW w:w="3827" w:type="dxa"/>
            <w:vAlign w:val="center"/>
          </w:tcPr>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Luật Quản lý, sử dụng vũ khí, vật liệu nổ và công cụ hỗ trợ (Luật số 14/2017/QH14 ngày 20/6/2017).</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Nghị định số 79/2018/NĐ-CP ngày 16/5/2018 của Chính phủ quy định chi tiết một số điều và biện pháp thi hành Luật Quản lý, sử dụng vũ 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16/2018/TT-BCA ngày 15/5/2018 của Bộ trưởng Bộ Công an quy định chi tiết một số điều của Luật Quản lý, sử dụng vũ </w:t>
            </w:r>
            <w:r w:rsidRPr="005B45E4">
              <w:rPr>
                <w:color w:val="000000" w:themeColor="text1"/>
                <w:sz w:val="26"/>
                <w:szCs w:val="28"/>
              </w:rPr>
              <w:lastRenderedPageBreak/>
              <w:t>khí, vật liệu nổ và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17/2018/TT-BCA ngày 15/5/2018 của Bộ trưởng Bộ Công an quy định về trang bị vũ khí, vật liệu nổ quân dụng, công cụ hỗ trợ.</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 </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Thông tư số 218/2016/TT-BTC ngày 10/11/2016 của Bộ Tài chính quy định mức thu, chế độ thu, nộp, quản lý và sử dụng phí phẩm thẩm định điều kiện thuộc lĩnh vực an ninh, phí sát hạch cấp chứng chỉ nghiệp vụ bảo vệ; lệ phí cấp Giấy phép quản lý pháo; lệ phí cấp Giấy phép quản lý vũ khí, vật liệu nổ, công cụ hỗ trợ. </w:t>
            </w:r>
          </w:p>
          <w:p w:rsidR="000C3946" w:rsidRPr="005B45E4" w:rsidRDefault="000C3946" w:rsidP="00474CD2">
            <w:pPr>
              <w:pStyle w:val="NormalWeb"/>
              <w:shd w:val="clear" w:color="auto" w:fill="FFFFFF"/>
              <w:spacing w:before="0" w:beforeAutospacing="0" w:after="0" w:afterAutospacing="0"/>
              <w:jc w:val="both"/>
              <w:textAlignment w:val="baseline"/>
              <w:rPr>
                <w:color w:val="000000" w:themeColor="text1"/>
                <w:sz w:val="26"/>
                <w:szCs w:val="28"/>
              </w:rPr>
            </w:pPr>
            <w:r w:rsidRPr="005B45E4">
              <w:rPr>
                <w:color w:val="000000" w:themeColor="text1"/>
                <w:sz w:val="26"/>
                <w:szCs w:val="28"/>
              </w:rPr>
              <w:t xml:space="preserve">+ </w:t>
            </w:r>
            <w:r w:rsidRPr="005B45E4">
              <w:rPr>
                <w:color w:val="000000" w:themeColor="text1"/>
                <w:sz w:val="26"/>
                <w:szCs w:val="28"/>
                <w:shd w:val="clear" w:color="auto" w:fill="FFFFFF"/>
              </w:rPr>
              <w:t xml:space="preserve">Thông tư số 23/2019/TT-BTC ngày 19/4/2019 của Bộ trưởng Bộ Tài chính sửa đổi, bổ sung một số điều của Thông tư số 218/2016/TT-BTC ngày 10/11/2016 quy định mức thu, chế độ thu, nộp, quản lý và sử dụng phí </w:t>
            </w:r>
            <w:r w:rsidRPr="005B45E4">
              <w:rPr>
                <w:color w:val="000000" w:themeColor="text1"/>
                <w:sz w:val="26"/>
                <w:szCs w:val="28"/>
                <w:shd w:val="clear" w:color="auto" w:fill="FFFFFF"/>
              </w:rPr>
              <w:lastRenderedPageBreak/>
              <w:t>thẩm định điều kiện thuộc lĩnh vực an ninh; phí sát hạch cấp chứng chỉ nghiệp vụ bảo vệ; lệ phí cấp giấy phép quản lý pháo; lệ phí cấp giấy phép quản lý vũ khí, vật liệu nổ, công cụ hỗ trợ.</w:t>
            </w:r>
          </w:p>
        </w:tc>
      </w:tr>
    </w:tbl>
    <w:p w:rsidR="007B766D" w:rsidRPr="005B45E4" w:rsidRDefault="009B0AC5" w:rsidP="007B766D">
      <w:pPr>
        <w:spacing w:before="240"/>
        <w:jc w:val="both"/>
        <w:rPr>
          <w:b/>
          <w:color w:val="000000" w:themeColor="text1"/>
          <w:lang w:val="en-US"/>
        </w:rPr>
      </w:pPr>
      <w:r w:rsidRPr="005B45E4">
        <w:rPr>
          <w:b/>
          <w:color w:val="000000" w:themeColor="text1"/>
          <w:lang w:val="en-US"/>
        </w:rPr>
        <w:lastRenderedPageBreak/>
        <w:t>-</w:t>
      </w:r>
    </w:p>
    <w:sectPr w:rsidR="007B766D" w:rsidRPr="005B45E4" w:rsidSect="00C83EA5">
      <w:headerReference w:type="default" r:id="rId9"/>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2EF" w:rsidRDefault="006C22EF" w:rsidP="00C83EA5">
      <w:r>
        <w:separator/>
      </w:r>
    </w:p>
  </w:endnote>
  <w:endnote w:type="continuationSeparator" w:id="0">
    <w:p w:rsidR="006C22EF" w:rsidRDefault="006C22EF" w:rsidP="00C8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2EF" w:rsidRDefault="006C22EF" w:rsidP="00C83EA5">
      <w:r>
        <w:separator/>
      </w:r>
    </w:p>
  </w:footnote>
  <w:footnote w:type="continuationSeparator" w:id="0">
    <w:p w:rsidR="006C22EF" w:rsidRDefault="006C22EF" w:rsidP="00C83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005723"/>
      <w:docPartObj>
        <w:docPartGallery w:val="Page Numbers (Top of Page)"/>
        <w:docPartUnique/>
      </w:docPartObj>
    </w:sdtPr>
    <w:sdtEndPr>
      <w:rPr>
        <w:noProof/>
      </w:rPr>
    </w:sdtEndPr>
    <w:sdtContent>
      <w:p w:rsidR="00C83EA5" w:rsidRDefault="00C83EA5">
        <w:pPr>
          <w:pStyle w:val="Header"/>
          <w:jc w:val="center"/>
        </w:pPr>
        <w:r>
          <w:fldChar w:fldCharType="begin"/>
        </w:r>
        <w:r>
          <w:instrText xml:space="preserve"> PAGE   \* MERGEFORMAT </w:instrText>
        </w:r>
        <w:r>
          <w:fldChar w:fldCharType="separate"/>
        </w:r>
        <w:r>
          <w:rPr>
            <w:noProof/>
          </w:rPr>
          <w:t>63</w:t>
        </w:r>
        <w:r>
          <w:rPr>
            <w:noProof/>
          </w:rPr>
          <w:fldChar w:fldCharType="end"/>
        </w:r>
      </w:p>
    </w:sdtContent>
  </w:sdt>
  <w:p w:rsidR="00C83EA5" w:rsidRDefault="00C83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1BE0"/>
    <w:multiLevelType w:val="hybridMultilevel"/>
    <w:tmpl w:val="0DCCA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6D"/>
    <w:rsid w:val="000566A1"/>
    <w:rsid w:val="00062331"/>
    <w:rsid w:val="00093BC4"/>
    <w:rsid w:val="000C3946"/>
    <w:rsid w:val="000E5A6D"/>
    <w:rsid w:val="00165459"/>
    <w:rsid w:val="00187427"/>
    <w:rsid w:val="001A267F"/>
    <w:rsid w:val="0028607A"/>
    <w:rsid w:val="0028694C"/>
    <w:rsid w:val="003076E7"/>
    <w:rsid w:val="00326CD0"/>
    <w:rsid w:val="003547C2"/>
    <w:rsid w:val="00356A80"/>
    <w:rsid w:val="00380FC0"/>
    <w:rsid w:val="00381E1E"/>
    <w:rsid w:val="00387276"/>
    <w:rsid w:val="003D1AB2"/>
    <w:rsid w:val="0041508E"/>
    <w:rsid w:val="00474CD2"/>
    <w:rsid w:val="00475B26"/>
    <w:rsid w:val="004820E5"/>
    <w:rsid w:val="004C24CE"/>
    <w:rsid w:val="004C415A"/>
    <w:rsid w:val="005640B4"/>
    <w:rsid w:val="00597B03"/>
    <w:rsid w:val="005B45E4"/>
    <w:rsid w:val="005C3C01"/>
    <w:rsid w:val="005D68EF"/>
    <w:rsid w:val="006770D2"/>
    <w:rsid w:val="006942E5"/>
    <w:rsid w:val="006C22EF"/>
    <w:rsid w:val="00700CBF"/>
    <w:rsid w:val="00717E51"/>
    <w:rsid w:val="007B766D"/>
    <w:rsid w:val="007D41ED"/>
    <w:rsid w:val="007E4DE0"/>
    <w:rsid w:val="00812AAD"/>
    <w:rsid w:val="00820445"/>
    <w:rsid w:val="0084360D"/>
    <w:rsid w:val="00851AF5"/>
    <w:rsid w:val="00865BB9"/>
    <w:rsid w:val="00892907"/>
    <w:rsid w:val="008D2668"/>
    <w:rsid w:val="00921FEF"/>
    <w:rsid w:val="009310AB"/>
    <w:rsid w:val="00985A0B"/>
    <w:rsid w:val="009B0AC5"/>
    <w:rsid w:val="009F4D03"/>
    <w:rsid w:val="00A359DB"/>
    <w:rsid w:val="00A454AA"/>
    <w:rsid w:val="00AA3E4D"/>
    <w:rsid w:val="00B07DE3"/>
    <w:rsid w:val="00B368F3"/>
    <w:rsid w:val="00B97994"/>
    <w:rsid w:val="00C362A3"/>
    <w:rsid w:val="00C67E6A"/>
    <w:rsid w:val="00C83EA5"/>
    <w:rsid w:val="00C90E57"/>
    <w:rsid w:val="00C93B4B"/>
    <w:rsid w:val="00CF4928"/>
    <w:rsid w:val="00D54CAD"/>
    <w:rsid w:val="00D57B24"/>
    <w:rsid w:val="00DC14AB"/>
    <w:rsid w:val="00DE704F"/>
    <w:rsid w:val="00E219F6"/>
    <w:rsid w:val="00EA117C"/>
    <w:rsid w:val="00F70CF9"/>
    <w:rsid w:val="00F731FE"/>
    <w:rsid w:val="00F96A06"/>
    <w:rsid w:val="00FA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66D"/>
    <w:pPr>
      <w:spacing w:before="0" w:line="240" w:lineRule="auto"/>
    </w:pPr>
    <w:rPr>
      <w:rFonts w:eastAsia="Times New Roman" w:cs="Times New Roman"/>
      <w:szCs w:val="28"/>
      <w:lang w:val="en-GB" w:eastAsia="en-GB"/>
    </w:rPr>
  </w:style>
  <w:style w:type="paragraph" w:styleId="Heading1">
    <w:name w:val="heading 1"/>
    <w:basedOn w:val="Normal"/>
    <w:next w:val="Normal"/>
    <w:link w:val="Heading1Char"/>
    <w:uiPriority w:val="9"/>
    <w:qFormat/>
    <w:rsid w:val="007B766D"/>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uiPriority w:val="9"/>
    <w:qFormat/>
    <w:rsid w:val="007B766D"/>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66D"/>
    <w:rPr>
      <w:rFonts w:asciiTheme="majorHAnsi" w:eastAsiaTheme="majorEastAsia" w:hAnsiTheme="majorHAnsi" w:cstheme="majorBidi"/>
      <w:b/>
      <w:bCs/>
      <w:color w:val="365F91" w:themeColor="accent1" w:themeShade="BF"/>
      <w:szCs w:val="28"/>
      <w:lang w:val="en-GB" w:eastAsia="en-GB"/>
    </w:rPr>
  </w:style>
  <w:style w:type="character" w:customStyle="1" w:styleId="Heading2Char">
    <w:name w:val="Heading 2 Char"/>
    <w:basedOn w:val="DefaultParagraphFont"/>
    <w:link w:val="Heading2"/>
    <w:uiPriority w:val="9"/>
    <w:rsid w:val="007B766D"/>
    <w:rPr>
      <w:rFonts w:eastAsia="Times New Roman" w:cs="Times New Roman"/>
      <w:b/>
      <w:bCs/>
      <w:sz w:val="36"/>
      <w:szCs w:val="36"/>
    </w:rPr>
  </w:style>
  <w:style w:type="paragraph" w:styleId="NormalWeb">
    <w:name w:val="Normal (Web)"/>
    <w:basedOn w:val="Normal"/>
    <w:uiPriority w:val="99"/>
    <w:rsid w:val="007B766D"/>
    <w:pPr>
      <w:spacing w:before="100" w:beforeAutospacing="1" w:after="100" w:afterAutospacing="1"/>
    </w:pPr>
    <w:rPr>
      <w:sz w:val="24"/>
      <w:szCs w:val="24"/>
      <w:lang w:val="en-US" w:eastAsia="en-US"/>
    </w:rPr>
  </w:style>
  <w:style w:type="table" w:styleId="TableGrid">
    <w:name w:val="Table Grid"/>
    <w:basedOn w:val="TableNormal"/>
    <w:uiPriority w:val="59"/>
    <w:rsid w:val="007B766D"/>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766D"/>
    <w:pPr>
      <w:ind w:left="720"/>
      <w:contextualSpacing/>
    </w:pPr>
  </w:style>
  <w:style w:type="paragraph" w:customStyle="1" w:styleId="text-align-justify">
    <w:name w:val="text-align-justify"/>
    <w:basedOn w:val="Normal"/>
    <w:rsid w:val="007B766D"/>
    <w:pPr>
      <w:spacing w:before="100" w:beforeAutospacing="1" w:after="100" w:afterAutospacing="1"/>
    </w:pPr>
    <w:rPr>
      <w:sz w:val="24"/>
      <w:szCs w:val="24"/>
      <w:lang w:val="en-US" w:eastAsia="en-US"/>
    </w:rPr>
  </w:style>
  <w:style w:type="paragraph" w:styleId="Footer">
    <w:name w:val="footer"/>
    <w:basedOn w:val="Normal"/>
    <w:link w:val="FooterChar"/>
    <w:rsid w:val="007B766D"/>
    <w:pPr>
      <w:tabs>
        <w:tab w:val="center" w:pos="4153"/>
        <w:tab w:val="right" w:pos="8306"/>
      </w:tabs>
    </w:pPr>
    <w:rPr>
      <w:sz w:val="24"/>
      <w:szCs w:val="24"/>
      <w:lang w:val="en-US" w:eastAsia="en-US"/>
    </w:rPr>
  </w:style>
  <w:style w:type="character" w:customStyle="1" w:styleId="FooterChar">
    <w:name w:val="Footer Char"/>
    <w:basedOn w:val="DefaultParagraphFont"/>
    <w:link w:val="Footer"/>
    <w:rsid w:val="007B766D"/>
    <w:rPr>
      <w:rFonts w:eastAsia="Times New Roman" w:cs="Times New Roman"/>
      <w:sz w:val="24"/>
      <w:szCs w:val="24"/>
    </w:rPr>
  </w:style>
  <w:style w:type="character" w:styleId="Strong">
    <w:name w:val="Strong"/>
    <w:basedOn w:val="DefaultParagraphFont"/>
    <w:uiPriority w:val="22"/>
    <w:qFormat/>
    <w:rsid w:val="007B766D"/>
    <w:rPr>
      <w:b/>
      <w:bCs/>
    </w:rPr>
  </w:style>
  <w:style w:type="character" w:styleId="Emphasis">
    <w:name w:val="Emphasis"/>
    <w:basedOn w:val="DefaultParagraphFont"/>
    <w:uiPriority w:val="20"/>
    <w:qFormat/>
    <w:rsid w:val="007B766D"/>
    <w:rPr>
      <w:i/>
      <w:iCs/>
    </w:rPr>
  </w:style>
  <w:style w:type="paragraph" w:styleId="FootnoteText">
    <w:name w:val="footnote text"/>
    <w:basedOn w:val="Normal"/>
    <w:link w:val="FootnoteTextChar"/>
    <w:semiHidden/>
    <w:rsid w:val="007B766D"/>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semiHidden/>
    <w:rsid w:val="007B766D"/>
    <w:rPr>
      <w:rFonts w:ascii="Courier New" w:eastAsia="Courier New" w:hAnsi="Courier New" w:cs="Courier New"/>
      <w:color w:val="000000"/>
      <w:sz w:val="20"/>
      <w:szCs w:val="20"/>
      <w:lang w:val="vi-VN" w:eastAsia="vi-VN"/>
    </w:rPr>
  </w:style>
  <w:style w:type="character" w:customStyle="1" w:styleId="normal-h1">
    <w:name w:val="normal-h1"/>
    <w:rsid w:val="007B766D"/>
    <w:rPr>
      <w:rFonts w:ascii="Times New Roman" w:hAnsi="Times New Roman" w:cs="Times New Roman" w:hint="default"/>
      <w:sz w:val="24"/>
      <w:szCs w:val="24"/>
    </w:rPr>
  </w:style>
  <w:style w:type="paragraph" w:styleId="Header">
    <w:name w:val="header"/>
    <w:basedOn w:val="Normal"/>
    <w:link w:val="HeaderChar"/>
    <w:uiPriority w:val="99"/>
    <w:unhideWhenUsed/>
    <w:rsid w:val="007B766D"/>
    <w:pPr>
      <w:tabs>
        <w:tab w:val="center" w:pos="4680"/>
        <w:tab w:val="right" w:pos="9360"/>
      </w:tabs>
    </w:pPr>
  </w:style>
  <w:style w:type="character" w:customStyle="1" w:styleId="HeaderChar">
    <w:name w:val="Header Char"/>
    <w:basedOn w:val="DefaultParagraphFont"/>
    <w:link w:val="Header"/>
    <w:uiPriority w:val="99"/>
    <w:rsid w:val="007B766D"/>
    <w:rPr>
      <w:rFonts w:eastAsia="Times New Roman" w:cs="Times New Roman"/>
      <w:szCs w:val="2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66D"/>
    <w:pPr>
      <w:spacing w:before="0" w:line="240" w:lineRule="auto"/>
    </w:pPr>
    <w:rPr>
      <w:rFonts w:eastAsia="Times New Roman" w:cs="Times New Roman"/>
      <w:szCs w:val="28"/>
      <w:lang w:val="en-GB" w:eastAsia="en-GB"/>
    </w:rPr>
  </w:style>
  <w:style w:type="paragraph" w:styleId="Heading1">
    <w:name w:val="heading 1"/>
    <w:basedOn w:val="Normal"/>
    <w:next w:val="Normal"/>
    <w:link w:val="Heading1Char"/>
    <w:uiPriority w:val="9"/>
    <w:qFormat/>
    <w:rsid w:val="007B766D"/>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uiPriority w:val="9"/>
    <w:qFormat/>
    <w:rsid w:val="007B766D"/>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66D"/>
    <w:rPr>
      <w:rFonts w:asciiTheme="majorHAnsi" w:eastAsiaTheme="majorEastAsia" w:hAnsiTheme="majorHAnsi" w:cstheme="majorBidi"/>
      <w:b/>
      <w:bCs/>
      <w:color w:val="365F91" w:themeColor="accent1" w:themeShade="BF"/>
      <w:szCs w:val="28"/>
      <w:lang w:val="en-GB" w:eastAsia="en-GB"/>
    </w:rPr>
  </w:style>
  <w:style w:type="character" w:customStyle="1" w:styleId="Heading2Char">
    <w:name w:val="Heading 2 Char"/>
    <w:basedOn w:val="DefaultParagraphFont"/>
    <w:link w:val="Heading2"/>
    <w:uiPriority w:val="9"/>
    <w:rsid w:val="007B766D"/>
    <w:rPr>
      <w:rFonts w:eastAsia="Times New Roman" w:cs="Times New Roman"/>
      <w:b/>
      <w:bCs/>
      <w:sz w:val="36"/>
      <w:szCs w:val="36"/>
    </w:rPr>
  </w:style>
  <w:style w:type="paragraph" w:styleId="NormalWeb">
    <w:name w:val="Normal (Web)"/>
    <w:basedOn w:val="Normal"/>
    <w:uiPriority w:val="99"/>
    <w:rsid w:val="007B766D"/>
    <w:pPr>
      <w:spacing w:before="100" w:beforeAutospacing="1" w:after="100" w:afterAutospacing="1"/>
    </w:pPr>
    <w:rPr>
      <w:sz w:val="24"/>
      <w:szCs w:val="24"/>
      <w:lang w:val="en-US" w:eastAsia="en-US"/>
    </w:rPr>
  </w:style>
  <w:style w:type="table" w:styleId="TableGrid">
    <w:name w:val="Table Grid"/>
    <w:basedOn w:val="TableNormal"/>
    <w:uiPriority w:val="59"/>
    <w:rsid w:val="007B766D"/>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766D"/>
    <w:pPr>
      <w:ind w:left="720"/>
      <w:contextualSpacing/>
    </w:pPr>
  </w:style>
  <w:style w:type="paragraph" w:customStyle="1" w:styleId="text-align-justify">
    <w:name w:val="text-align-justify"/>
    <w:basedOn w:val="Normal"/>
    <w:rsid w:val="007B766D"/>
    <w:pPr>
      <w:spacing w:before="100" w:beforeAutospacing="1" w:after="100" w:afterAutospacing="1"/>
    </w:pPr>
    <w:rPr>
      <w:sz w:val="24"/>
      <w:szCs w:val="24"/>
      <w:lang w:val="en-US" w:eastAsia="en-US"/>
    </w:rPr>
  </w:style>
  <w:style w:type="paragraph" w:styleId="Footer">
    <w:name w:val="footer"/>
    <w:basedOn w:val="Normal"/>
    <w:link w:val="FooterChar"/>
    <w:rsid w:val="007B766D"/>
    <w:pPr>
      <w:tabs>
        <w:tab w:val="center" w:pos="4153"/>
        <w:tab w:val="right" w:pos="8306"/>
      </w:tabs>
    </w:pPr>
    <w:rPr>
      <w:sz w:val="24"/>
      <w:szCs w:val="24"/>
      <w:lang w:val="en-US" w:eastAsia="en-US"/>
    </w:rPr>
  </w:style>
  <w:style w:type="character" w:customStyle="1" w:styleId="FooterChar">
    <w:name w:val="Footer Char"/>
    <w:basedOn w:val="DefaultParagraphFont"/>
    <w:link w:val="Footer"/>
    <w:rsid w:val="007B766D"/>
    <w:rPr>
      <w:rFonts w:eastAsia="Times New Roman" w:cs="Times New Roman"/>
      <w:sz w:val="24"/>
      <w:szCs w:val="24"/>
    </w:rPr>
  </w:style>
  <w:style w:type="character" w:styleId="Strong">
    <w:name w:val="Strong"/>
    <w:basedOn w:val="DefaultParagraphFont"/>
    <w:uiPriority w:val="22"/>
    <w:qFormat/>
    <w:rsid w:val="007B766D"/>
    <w:rPr>
      <w:b/>
      <w:bCs/>
    </w:rPr>
  </w:style>
  <w:style w:type="character" w:styleId="Emphasis">
    <w:name w:val="Emphasis"/>
    <w:basedOn w:val="DefaultParagraphFont"/>
    <w:uiPriority w:val="20"/>
    <w:qFormat/>
    <w:rsid w:val="007B766D"/>
    <w:rPr>
      <w:i/>
      <w:iCs/>
    </w:rPr>
  </w:style>
  <w:style w:type="paragraph" w:styleId="FootnoteText">
    <w:name w:val="footnote text"/>
    <w:basedOn w:val="Normal"/>
    <w:link w:val="FootnoteTextChar"/>
    <w:semiHidden/>
    <w:rsid w:val="007B766D"/>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semiHidden/>
    <w:rsid w:val="007B766D"/>
    <w:rPr>
      <w:rFonts w:ascii="Courier New" w:eastAsia="Courier New" w:hAnsi="Courier New" w:cs="Courier New"/>
      <w:color w:val="000000"/>
      <w:sz w:val="20"/>
      <w:szCs w:val="20"/>
      <w:lang w:val="vi-VN" w:eastAsia="vi-VN"/>
    </w:rPr>
  </w:style>
  <w:style w:type="character" w:customStyle="1" w:styleId="normal-h1">
    <w:name w:val="normal-h1"/>
    <w:rsid w:val="007B766D"/>
    <w:rPr>
      <w:rFonts w:ascii="Times New Roman" w:hAnsi="Times New Roman" w:cs="Times New Roman" w:hint="default"/>
      <w:sz w:val="24"/>
      <w:szCs w:val="24"/>
    </w:rPr>
  </w:style>
  <w:style w:type="paragraph" w:styleId="Header">
    <w:name w:val="header"/>
    <w:basedOn w:val="Normal"/>
    <w:link w:val="HeaderChar"/>
    <w:uiPriority w:val="99"/>
    <w:unhideWhenUsed/>
    <w:rsid w:val="007B766D"/>
    <w:pPr>
      <w:tabs>
        <w:tab w:val="center" w:pos="4680"/>
        <w:tab w:val="right" w:pos="9360"/>
      </w:tabs>
    </w:pPr>
  </w:style>
  <w:style w:type="character" w:customStyle="1" w:styleId="HeaderChar">
    <w:name w:val="Header Char"/>
    <w:basedOn w:val="DefaultParagraphFont"/>
    <w:link w:val="Header"/>
    <w:uiPriority w:val="99"/>
    <w:rsid w:val="007B766D"/>
    <w:rPr>
      <w:rFonts w:eastAsia="Times New Roman" w:cs="Times New Roman"/>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369483">
      <w:bodyDiv w:val="1"/>
      <w:marLeft w:val="0"/>
      <w:marRight w:val="0"/>
      <w:marTop w:val="0"/>
      <w:marBottom w:val="0"/>
      <w:divBdr>
        <w:top w:val="none" w:sz="0" w:space="0" w:color="auto"/>
        <w:left w:val="none" w:sz="0" w:space="0" w:color="auto"/>
        <w:bottom w:val="none" w:sz="0" w:space="0" w:color="auto"/>
        <w:right w:val="none" w:sz="0" w:space="0" w:color="auto"/>
      </w:divBdr>
      <w:divsChild>
        <w:div w:id="2088913131">
          <w:marLeft w:val="0"/>
          <w:marRight w:val="0"/>
          <w:marTop w:val="0"/>
          <w:marBottom w:val="0"/>
          <w:divBdr>
            <w:top w:val="none" w:sz="0" w:space="0" w:color="auto"/>
            <w:left w:val="none" w:sz="0" w:space="0" w:color="auto"/>
            <w:bottom w:val="none" w:sz="0" w:space="0" w:color="auto"/>
            <w:right w:val="none" w:sz="0" w:space="0" w:color="auto"/>
          </w:divBdr>
          <w:divsChild>
            <w:div w:id="894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A86A7-3E14-4571-8FAB-A053BD0A5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63</Pages>
  <Words>11796</Words>
  <Characters>67238</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60</cp:revision>
  <dcterms:created xsi:type="dcterms:W3CDTF">2021-04-08T08:34:00Z</dcterms:created>
  <dcterms:modified xsi:type="dcterms:W3CDTF">2021-04-15T03:49:00Z</dcterms:modified>
</cp:coreProperties>
</file>